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A63A0F" w:rsidP="00640533">
      <w:pPr>
        <w:pStyle w:val="Kop2"/>
        <w:rPr>
          <w:sz w:val="29"/>
          <w:szCs w:val="29"/>
        </w:rPr>
      </w:pPr>
      <w:r>
        <w:rPr>
          <w:b/>
          <w:sz w:val="36"/>
          <w:szCs w:val="36"/>
        </w:rPr>
        <w:t>RSV: spelregel</w:t>
      </w:r>
      <w:r w:rsidR="00047BF8">
        <w:rPr>
          <w:b/>
          <w:sz w:val="36"/>
          <w:szCs w:val="36"/>
        </w:rPr>
        <w:t>ronde 1</w:t>
      </w:r>
      <w:r w:rsidR="007204AB">
        <w:rPr>
          <w:b/>
          <w:sz w:val="36"/>
          <w:szCs w:val="36"/>
        </w:rPr>
        <w:t>4</w:t>
      </w:r>
      <w:r w:rsidR="005F42FA">
        <w:rPr>
          <w:sz w:val="29"/>
          <w:szCs w:val="29"/>
        </w:rPr>
        <w:tab/>
      </w:r>
      <w:r w:rsidR="00BD388D">
        <w:rPr>
          <w:sz w:val="29"/>
          <w:szCs w:val="29"/>
        </w:rPr>
        <w:tab/>
      </w:r>
      <w:r w:rsidR="00BD388D">
        <w:rPr>
          <w:sz w:val="29"/>
          <w:szCs w:val="29"/>
        </w:rPr>
        <w:tab/>
      </w:r>
      <w:r w:rsidR="00BD388D">
        <w:rPr>
          <w:sz w:val="29"/>
          <w:szCs w:val="29"/>
        </w:rPr>
        <w:tab/>
      </w:r>
      <w:bookmarkStart w:id="0" w:name="_GoBack"/>
      <w:bookmarkEnd w:id="0"/>
      <w:r w:rsidR="007204AB">
        <w:rPr>
          <w:sz w:val="29"/>
          <w:szCs w:val="29"/>
        </w:rPr>
        <w:tab/>
      </w:r>
      <w:r w:rsidR="00BD388D">
        <w:rPr>
          <w:sz w:val="29"/>
          <w:szCs w:val="29"/>
        </w:rPr>
        <w:t>(</w:t>
      </w:r>
      <w:r w:rsidR="007204AB">
        <w:rPr>
          <w:sz w:val="29"/>
          <w:szCs w:val="29"/>
        </w:rPr>
        <w:t>mei</w:t>
      </w:r>
      <w:r w:rsidR="00BD388D">
        <w:rPr>
          <w:sz w:val="29"/>
          <w:szCs w:val="29"/>
        </w:rPr>
        <w:t xml:space="preserve"> 201</w:t>
      </w:r>
      <w:r w:rsidR="007204AB">
        <w:rPr>
          <w:sz w:val="29"/>
          <w:szCs w:val="29"/>
        </w:rPr>
        <w:t>9</w:t>
      </w:r>
      <w:r w:rsidR="00AF0799">
        <w:rPr>
          <w:sz w:val="29"/>
          <w:szCs w:val="29"/>
        </w:rPr>
        <w:t>)</w:t>
      </w:r>
    </w:p>
    <w:p w:rsidR="005F42FA" w:rsidRPr="005F42FA" w:rsidRDefault="005F42FA" w:rsidP="00640533">
      <w:pPr>
        <w:pStyle w:val="Kop2"/>
        <w:rPr>
          <w:sz w:val="12"/>
          <w:szCs w:val="12"/>
        </w:rPr>
      </w:pPr>
    </w:p>
    <w:p w:rsidR="00640533" w:rsidRPr="005F42FA" w:rsidRDefault="00420DAF" w:rsidP="00640533">
      <w:pPr>
        <w:pStyle w:val="Kop2"/>
        <w:rPr>
          <w:sz w:val="29"/>
          <w:szCs w:val="29"/>
        </w:rPr>
      </w:pPr>
      <w:r>
        <w:rPr>
          <w:sz w:val="29"/>
          <w:szCs w:val="29"/>
        </w:rPr>
        <w:t>ANTWOORDEN</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7204AB" w:rsidRDefault="003B7972" w:rsidP="008A173F">
      <w:pPr>
        <w:pStyle w:val="Normaalweb"/>
        <w:spacing w:line="408" w:lineRule="auto"/>
        <w:rPr>
          <w:rFonts w:ascii="Verdana" w:hAnsi="Verdana"/>
          <w:bCs/>
          <w:sz w:val="22"/>
          <w:szCs w:val="22"/>
        </w:rPr>
      </w:pPr>
      <w:r w:rsidRPr="007204AB">
        <w:rPr>
          <w:rStyle w:val="Zwaar"/>
          <w:rFonts w:ascii="Verdana" w:hAnsi="Verdana"/>
          <w:sz w:val="22"/>
          <w:szCs w:val="22"/>
          <w:highlight w:val="green"/>
        </w:rPr>
        <w:t>1</w:t>
      </w:r>
      <w:r w:rsidR="007204AB" w:rsidRPr="007204AB">
        <w:rPr>
          <w:rStyle w:val="Zwaar"/>
          <w:rFonts w:ascii="Verdana" w:hAnsi="Verdana"/>
          <w:sz w:val="22"/>
          <w:szCs w:val="22"/>
        </w:rPr>
        <w:tab/>
      </w:r>
      <w:r w:rsidR="00391C96" w:rsidRPr="007204AB">
        <w:rPr>
          <w:rFonts w:ascii="Verdana" w:hAnsi="Verdana"/>
          <w:b/>
          <w:bCs/>
          <w:sz w:val="22"/>
          <w:szCs w:val="22"/>
        </w:rPr>
        <w:t>De scheidsrechter heeft het teken voor het nemen van een strafschop gegeven. Vlak vóórda</w:t>
      </w:r>
      <w:r w:rsidR="00E9223F" w:rsidRPr="007204AB">
        <w:rPr>
          <w:rFonts w:ascii="Verdana" w:hAnsi="Verdana"/>
          <w:b/>
          <w:bCs/>
          <w:sz w:val="22"/>
          <w:szCs w:val="22"/>
        </w:rPr>
        <w:t>t de bal in het spel is, maakt de nemer een ongeoorloofde schijnbeweging</w:t>
      </w:r>
      <w:r w:rsidR="00391C96" w:rsidRPr="007204AB">
        <w:rPr>
          <w:rFonts w:ascii="Verdana" w:hAnsi="Verdana"/>
          <w:b/>
          <w:bCs/>
          <w:sz w:val="22"/>
          <w:szCs w:val="22"/>
        </w:rPr>
        <w:t>. Wat beslist de scheidsrechter als de bal via de vingertoppen van de doelman in het doel verdwijnt?</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D215B6">
        <w:rPr>
          <w:rStyle w:val="Zwaar"/>
          <w:rFonts w:ascii="Verdana" w:hAnsi="Verdana"/>
          <w:b w:val="0"/>
          <w:color w:val="515D52"/>
          <w:sz w:val="18"/>
          <w:szCs w:val="18"/>
        </w:rPr>
        <w:t xml:space="preserve">(B) </w:t>
      </w:r>
      <w:r w:rsidR="00420DAF">
        <w:rPr>
          <w:rStyle w:val="Zwaar"/>
          <w:rFonts w:ascii="Verdana" w:hAnsi="Verdana"/>
          <w:b w:val="0"/>
          <w:color w:val="515D52"/>
          <w:sz w:val="18"/>
          <w:szCs w:val="18"/>
        </w:rPr>
        <w:t>GEEL</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420DAF">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D215B6">
        <w:rPr>
          <w:rStyle w:val="Zwaar"/>
          <w:rFonts w:ascii="Verdana" w:hAnsi="Verdana"/>
          <w:b w:val="0"/>
          <w:color w:val="515D52"/>
          <w:sz w:val="18"/>
          <w:szCs w:val="18"/>
        </w:rPr>
        <w:t xml:space="preserve">(B) </w:t>
      </w:r>
      <w:r w:rsidR="00420DAF">
        <w:rPr>
          <w:rStyle w:val="Zwaar"/>
          <w:rFonts w:ascii="Verdana" w:hAnsi="Verdana"/>
          <w:b w:val="0"/>
          <w:color w:val="515D52"/>
          <w:sz w:val="18"/>
          <w:szCs w:val="18"/>
        </w:rPr>
        <w:t>Indirecte vrije 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420DAF">
        <w:rPr>
          <w:rStyle w:val="Zwaar"/>
          <w:rFonts w:ascii="Verdana" w:hAnsi="Verdana"/>
          <w:b w:val="0"/>
          <w:color w:val="515D52"/>
          <w:sz w:val="18"/>
          <w:szCs w:val="18"/>
        </w:rPr>
        <w:t>____</w:t>
      </w:r>
    </w:p>
    <w:p w:rsidR="005F42FA" w:rsidRDefault="00420DAF" w:rsidP="00BB24DB">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D215B6">
        <w:rPr>
          <w:rStyle w:val="Zwaar"/>
          <w:rFonts w:ascii="Verdana" w:hAnsi="Verdana"/>
          <w:b w:val="0"/>
          <w:color w:val="515D52"/>
          <w:sz w:val="18"/>
          <w:szCs w:val="18"/>
        </w:rPr>
        <w:t xml:space="preserve">(C) </w:t>
      </w:r>
      <w:r>
        <w:rPr>
          <w:rStyle w:val="Zwaar"/>
          <w:rFonts w:ascii="Verdana" w:hAnsi="Verdana"/>
          <w:b w:val="0"/>
          <w:color w:val="515D52"/>
          <w:sz w:val="18"/>
          <w:szCs w:val="18"/>
        </w:rPr>
        <w:t xml:space="preserve">Plaats </w:t>
      </w:r>
      <w:r w:rsidR="00D215B6">
        <w:rPr>
          <w:rStyle w:val="Zwaar"/>
          <w:rFonts w:ascii="Verdana" w:hAnsi="Verdana"/>
          <w:b w:val="0"/>
          <w:color w:val="515D52"/>
          <w:sz w:val="18"/>
          <w:szCs w:val="18"/>
        </w:rPr>
        <w:t>waar de nemer de schijnbeweging maakt</w:t>
      </w:r>
      <w:r w:rsidR="005F42FA">
        <w:rPr>
          <w:rStyle w:val="Zwaar"/>
          <w:rFonts w:ascii="Verdana" w:hAnsi="Verdana"/>
          <w:b w:val="0"/>
          <w:color w:val="515D52"/>
          <w:sz w:val="18"/>
          <w:szCs w:val="18"/>
        </w:rPr>
        <w:t>_</w:t>
      </w:r>
      <w:r w:rsidR="003D492E">
        <w:rPr>
          <w:rStyle w:val="Zwaar"/>
          <w:rFonts w:ascii="Verdana" w:hAnsi="Verdana"/>
          <w:b w:val="0"/>
          <w:color w:val="515D52"/>
          <w:sz w:val="18"/>
          <w:szCs w:val="18"/>
        </w:rPr>
        <w:t>________________</w:t>
      </w:r>
    </w:p>
    <w:p w:rsidR="00176161" w:rsidRDefault="00176161" w:rsidP="00176161">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sidR="00A67B68">
        <w:rPr>
          <w:rStyle w:val="Zwaar"/>
          <w:rFonts w:ascii="Verdana" w:hAnsi="Verdana"/>
          <w:b w:val="0"/>
          <w:bCs w:val="0"/>
          <w:sz w:val="20"/>
          <w:szCs w:val="20"/>
        </w:rPr>
        <w:t>63</w:t>
      </w:r>
      <w:r>
        <w:rPr>
          <w:rStyle w:val="Zwaar"/>
          <w:rFonts w:ascii="Verdana" w:hAnsi="Verdana"/>
          <w:b w:val="0"/>
          <w:bCs w:val="0"/>
          <w:sz w:val="20"/>
          <w:szCs w:val="20"/>
        </w:rPr>
        <w:t>: “</w:t>
      </w:r>
      <w:r w:rsidR="00A67B68" w:rsidRPr="00A67B68">
        <w:rPr>
          <w:rFonts w:ascii="Verdana" w:hAnsi="Verdana"/>
          <w:sz w:val="20"/>
          <w:szCs w:val="20"/>
        </w:rPr>
        <w:t>De nemer maakt een overtreding: als de bal in het doel gaat, wordt de strafschop overgenomen</w:t>
      </w:r>
      <w:r w:rsidR="00A67B68">
        <w:rPr>
          <w:rFonts w:ascii="Verdana" w:hAnsi="Verdana"/>
          <w:sz w:val="20"/>
          <w:szCs w:val="20"/>
        </w:rPr>
        <w:t>.</w:t>
      </w:r>
      <w:r w:rsidR="00A67B68" w:rsidRPr="00A67B68">
        <w:rPr>
          <w:rFonts w:ascii="Verdana" w:hAnsi="Verdana"/>
          <w:sz w:val="20"/>
          <w:szCs w:val="20"/>
        </w:rPr>
        <w:t xml:space="preserve"> </w:t>
      </w:r>
      <w:r w:rsidR="00A67B68">
        <w:rPr>
          <w:rFonts w:ascii="Verdana" w:hAnsi="Verdana"/>
          <w:sz w:val="20"/>
          <w:szCs w:val="20"/>
        </w:rPr>
        <w:t>B</w:t>
      </w:r>
      <w:r w:rsidR="00A67B68" w:rsidRPr="00A67B68">
        <w:rPr>
          <w:rFonts w:ascii="Verdana" w:hAnsi="Verdana"/>
          <w:sz w:val="20"/>
          <w:szCs w:val="20"/>
        </w:rPr>
        <w:t>ehalve in onderstaande situatie waarbij het spel wordt onderbroken en hervat met een indirecte vrije schop, ongeacht of er wel of niet een doelpunt is gescoord:</w:t>
      </w:r>
      <w:r w:rsidR="00A67B68">
        <w:rPr>
          <w:rFonts w:ascii="Verdana" w:hAnsi="Verdana"/>
          <w:sz w:val="20"/>
          <w:szCs w:val="20"/>
        </w:rPr>
        <w:t xml:space="preserve"> </w:t>
      </w:r>
      <w:r w:rsidR="00A67B68" w:rsidRPr="00A67B68">
        <w:rPr>
          <w:rFonts w:ascii="Verdana" w:hAnsi="Verdana"/>
          <w:sz w:val="20"/>
          <w:szCs w:val="20"/>
        </w:rPr>
        <w:t>een schijnbeweging maken bij het trappen van de bal, nadat de aanloop is afgerond (een schijnbeweging tijdens de aanloop is toegestaan)</w:t>
      </w:r>
      <w:r w:rsidR="00A67B68">
        <w:rPr>
          <w:rFonts w:ascii="Verdana" w:hAnsi="Verdana"/>
          <w:sz w:val="20"/>
          <w:szCs w:val="20"/>
        </w:rPr>
        <w:t>. D</w:t>
      </w:r>
      <w:r w:rsidR="00A67B68" w:rsidRPr="00A67B68">
        <w:rPr>
          <w:rFonts w:ascii="Verdana" w:hAnsi="Verdana"/>
          <w:sz w:val="20"/>
          <w:szCs w:val="20"/>
        </w:rPr>
        <w:t>e scheidsrechter geeft de nemer een waarschuwing.</w:t>
      </w:r>
      <w:r w:rsidRPr="00E54CED">
        <w:rPr>
          <w:rFonts w:ascii="Verdana" w:hAnsi="Verdana"/>
          <w:sz w:val="20"/>
          <w:szCs w:val="20"/>
        </w:rPr>
        <w:t>”</w:t>
      </w:r>
    </w:p>
    <w:p w:rsidR="00176161" w:rsidRPr="00E54CED" w:rsidRDefault="00176161" w:rsidP="00176161">
      <w:pPr>
        <w:rPr>
          <w:rFonts w:ascii="Verdana" w:hAnsi="Verdana"/>
          <w:sz w:val="20"/>
          <w:szCs w:val="20"/>
        </w:rPr>
      </w:pPr>
    </w:p>
    <w:p w:rsidR="00044328" w:rsidRPr="007204AB" w:rsidRDefault="00AF52FB" w:rsidP="00BD1073">
      <w:pPr>
        <w:pStyle w:val="Normaalweb"/>
        <w:spacing w:line="408" w:lineRule="auto"/>
        <w:rPr>
          <w:rFonts w:ascii="Verdana" w:hAnsi="Verdana"/>
          <w:bCs/>
          <w:sz w:val="22"/>
          <w:szCs w:val="22"/>
        </w:rPr>
      </w:pPr>
      <w:r w:rsidRPr="007204AB">
        <w:rPr>
          <w:rStyle w:val="Zwaar"/>
          <w:rFonts w:ascii="Verdana" w:hAnsi="Verdana"/>
          <w:sz w:val="22"/>
          <w:szCs w:val="22"/>
          <w:highlight w:val="green"/>
        </w:rPr>
        <w:t>2</w:t>
      </w:r>
      <w:r w:rsidR="007204AB" w:rsidRPr="007204AB">
        <w:rPr>
          <w:rStyle w:val="Zwaar"/>
          <w:rFonts w:ascii="Verdana" w:hAnsi="Verdana"/>
          <w:sz w:val="22"/>
          <w:szCs w:val="22"/>
        </w:rPr>
        <w:tab/>
      </w:r>
      <w:r w:rsidR="00A81132" w:rsidRPr="007204AB">
        <w:rPr>
          <w:rFonts w:ascii="Verdana" w:hAnsi="Verdana"/>
          <w:b/>
          <w:bCs/>
          <w:sz w:val="22"/>
          <w:szCs w:val="22"/>
        </w:rPr>
        <w:t xml:space="preserve">Een trainer in het amateurvoetbal komt nabij de middenlijn het speelveld in en bemoeit zich met de leiding van de scheidsrechter. Deze onderbreekt hiervoor net buiten </w:t>
      </w:r>
      <w:proofErr w:type="gramStart"/>
      <w:r w:rsidR="00A81132" w:rsidRPr="007204AB">
        <w:rPr>
          <w:rFonts w:ascii="Verdana" w:hAnsi="Verdana"/>
          <w:b/>
          <w:bCs/>
          <w:sz w:val="22"/>
          <w:szCs w:val="22"/>
        </w:rPr>
        <w:t>de</w:t>
      </w:r>
      <w:proofErr w:type="gramEnd"/>
      <w:r w:rsidR="00A81132" w:rsidRPr="007204AB">
        <w:rPr>
          <w:rFonts w:ascii="Verdana" w:hAnsi="Verdana"/>
          <w:b/>
          <w:bCs/>
          <w:sz w:val="22"/>
          <w:szCs w:val="22"/>
        </w:rPr>
        <w:t xml:space="preserve"> strafschopgebied het spel. Hoe zal de scheidsrechter hier moeten handelen?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D215B6">
        <w:rPr>
          <w:rStyle w:val="Zwaar"/>
          <w:rFonts w:ascii="Verdana" w:hAnsi="Verdana"/>
          <w:b w:val="0"/>
          <w:color w:val="515D52"/>
          <w:sz w:val="18"/>
          <w:szCs w:val="18"/>
        </w:rPr>
        <w:t xml:space="preserve">(D) </w:t>
      </w:r>
      <w:r w:rsidR="00420DAF">
        <w:rPr>
          <w:rStyle w:val="Zwaar"/>
          <w:rFonts w:ascii="Verdana" w:hAnsi="Verdana"/>
          <w:b w:val="0"/>
          <w:color w:val="515D52"/>
          <w:sz w:val="18"/>
          <w:szCs w:val="18"/>
        </w:rPr>
        <w:t>Laten verwijderen_</w:t>
      </w:r>
      <w:r w:rsidR="005F42FA">
        <w:rPr>
          <w:rStyle w:val="Zwaar"/>
          <w:rFonts w:ascii="Verdana" w:hAnsi="Verdana"/>
          <w:b w:val="0"/>
          <w:color w:val="515D52"/>
          <w:sz w:val="18"/>
          <w:szCs w:val="18"/>
        </w:rPr>
        <w:tab/>
        <w:t>Spelhervatting: _</w:t>
      </w:r>
      <w:r w:rsidR="00D215B6">
        <w:rPr>
          <w:rStyle w:val="Zwaar"/>
          <w:rFonts w:ascii="Verdana" w:hAnsi="Verdana"/>
          <w:b w:val="0"/>
          <w:color w:val="515D52"/>
          <w:sz w:val="18"/>
          <w:szCs w:val="18"/>
        </w:rPr>
        <w:t>(A) D</w:t>
      </w:r>
      <w:r w:rsidR="00420DAF">
        <w:rPr>
          <w:rStyle w:val="Zwaar"/>
          <w:rFonts w:ascii="Verdana" w:hAnsi="Verdana"/>
          <w:b w:val="0"/>
          <w:color w:val="515D52"/>
          <w:sz w:val="18"/>
          <w:szCs w:val="18"/>
        </w:rPr>
        <w:t>irecte vrije 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420DAF">
        <w:rPr>
          <w:rStyle w:val="Zwaar"/>
          <w:rFonts w:ascii="Verdana" w:hAnsi="Verdana"/>
          <w:b w:val="0"/>
          <w:color w:val="515D52"/>
          <w:sz w:val="18"/>
          <w:szCs w:val="18"/>
        </w:rPr>
        <w:t>_______</w:t>
      </w:r>
    </w:p>
    <w:p w:rsidR="003B7972" w:rsidRPr="003B7972" w:rsidRDefault="00420DAF"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D215B6">
        <w:rPr>
          <w:rStyle w:val="Zwaar"/>
          <w:rFonts w:ascii="Verdana" w:hAnsi="Verdana"/>
          <w:b w:val="0"/>
          <w:color w:val="515D52"/>
          <w:sz w:val="18"/>
          <w:szCs w:val="18"/>
        </w:rPr>
        <w:t xml:space="preserve">(C) </w:t>
      </w:r>
      <w:r>
        <w:rPr>
          <w:rStyle w:val="Zwaar"/>
          <w:rFonts w:ascii="Verdana" w:hAnsi="Verdana"/>
          <w:b w:val="0"/>
          <w:color w:val="515D52"/>
          <w:sz w:val="18"/>
          <w:szCs w:val="18"/>
        </w:rPr>
        <w:t>Plaats waar ingegrepen werd in het spel</w:t>
      </w:r>
      <w:r w:rsidR="005F42FA">
        <w:rPr>
          <w:rStyle w:val="Zwaar"/>
          <w:rFonts w:ascii="Verdana" w:hAnsi="Verdana"/>
          <w:b w:val="0"/>
          <w:color w:val="515D52"/>
          <w:sz w:val="18"/>
          <w:szCs w:val="18"/>
        </w:rPr>
        <w:t>_</w:t>
      </w:r>
      <w:r w:rsidR="003D492E">
        <w:rPr>
          <w:rStyle w:val="Zwaar"/>
          <w:rFonts w:ascii="Verdana" w:hAnsi="Verdana"/>
          <w:b w:val="0"/>
          <w:color w:val="515D52"/>
          <w:sz w:val="18"/>
          <w:szCs w:val="18"/>
        </w:rPr>
        <w:t>___________________</w:t>
      </w:r>
      <w:r>
        <w:rPr>
          <w:rStyle w:val="Zwaar"/>
          <w:rFonts w:ascii="Verdana" w:hAnsi="Verdana"/>
          <w:b w:val="0"/>
          <w:color w:val="515D52"/>
          <w:sz w:val="18"/>
          <w:szCs w:val="18"/>
        </w:rPr>
        <w:t>_____</w:t>
      </w:r>
    </w:p>
    <w:p w:rsidR="00176161" w:rsidRDefault="00176161" w:rsidP="00176161">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sidR="0064043F">
        <w:rPr>
          <w:rStyle w:val="Zwaar"/>
          <w:rFonts w:ascii="Verdana" w:hAnsi="Verdana"/>
          <w:b w:val="0"/>
          <w:bCs w:val="0"/>
          <w:sz w:val="20"/>
          <w:szCs w:val="20"/>
        </w:rPr>
        <w:t>18</w:t>
      </w:r>
      <w:r>
        <w:rPr>
          <w:rStyle w:val="Zwaar"/>
          <w:rFonts w:ascii="Verdana" w:hAnsi="Verdana"/>
          <w:b w:val="0"/>
          <w:bCs w:val="0"/>
          <w:sz w:val="20"/>
          <w:szCs w:val="20"/>
        </w:rPr>
        <w:t>: “</w:t>
      </w:r>
      <w:r w:rsidR="0064043F" w:rsidRPr="0064043F">
        <w:rPr>
          <w:rFonts w:ascii="Verdana" w:hAnsi="Verdana"/>
          <w:sz w:val="20"/>
          <w:szCs w:val="20"/>
        </w:rPr>
        <w:t>Wanneer een teamofficial</w:t>
      </w:r>
      <w:r w:rsidR="0064043F">
        <w:rPr>
          <w:rFonts w:ascii="Verdana" w:hAnsi="Verdana"/>
          <w:sz w:val="20"/>
          <w:szCs w:val="20"/>
        </w:rPr>
        <w:t xml:space="preserve"> </w:t>
      </w:r>
      <w:r w:rsidR="0064043F" w:rsidRPr="0064043F">
        <w:rPr>
          <w:rFonts w:ascii="Verdana" w:hAnsi="Verdana"/>
          <w:sz w:val="20"/>
          <w:szCs w:val="20"/>
        </w:rPr>
        <w:t>op het speelveld komt, moet de scheidsrechter</w:t>
      </w:r>
      <w:r w:rsidR="0064043F">
        <w:rPr>
          <w:rFonts w:ascii="Verdana" w:hAnsi="Verdana"/>
          <w:sz w:val="20"/>
          <w:szCs w:val="20"/>
        </w:rPr>
        <w:t xml:space="preserve"> </w:t>
      </w:r>
      <w:r w:rsidR="0064043F" w:rsidRPr="0064043F">
        <w:rPr>
          <w:rFonts w:ascii="Verdana" w:hAnsi="Verdana"/>
          <w:sz w:val="20"/>
          <w:szCs w:val="20"/>
        </w:rPr>
        <w:t>de wedstrijd alleen onderbreken wanneer er wordt ingegrepen in het spel</w:t>
      </w:r>
      <w:r w:rsidR="0064043F">
        <w:rPr>
          <w:rFonts w:ascii="Verdana" w:hAnsi="Verdana"/>
          <w:sz w:val="20"/>
          <w:szCs w:val="20"/>
        </w:rPr>
        <w:t xml:space="preserve">. Hij </w:t>
      </w:r>
      <w:r w:rsidR="0064043F" w:rsidRPr="0064043F">
        <w:rPr>
          <w:rFonts w:ascii="Verdana" w:hAnsi="Verdana"/>
          <w:sz w:val="20"/>
          <w:szCs w:val="20"/>
        </w:rPr>
        <w:t xml:space="preserve">moet het spel </w:t>
      </w:r>
      <w:r w:rsidR="0064043F">
        <w:rPr>
          <w:rFonts w:ascii="Verdana" w:hAnsi="Verdana"/>
          <w:sz w:val="20"/>
          <w:szCs w:val="20"/>
        </w:rPr>
        <w:t xml:space="preserve">dan </w:t>
      </w:r>
      <w:r w:rsidR="0064043F" w:rsidRPr="0064043F">
        <w:rPr>
          <w:rFonts w:ascii="Verdana" w:hAnsi="Verdana"/>
          <w:sz w:val="20"/>
          <w:szCs w:val="20"/>
        </w:rPr>
        <w:t xml:space="preserve">hervatten met een directe vrije schop </w:t>
      </w:r>
      <w:r w:rsidR="0064043F">
        <w:rPr>
          <w:rFonts w:ascii="Verdana" w:hAnsi="Verdana"/>
          <w:sz w:val="20"/>
          <w:szCs w:val="20"/>
        </w:rPr>
        <w:t>(</w:t>
      </w:r>
      <w:r w:rsidR="0064043F" w:rsidRPr="0064043F">
        <w:rPr>
          <w:rFonts w:ascii="Verdana" w:hAnsi="Verdana"/>
          <w:sz w:val="20"/>
          <w:szCs w:val="20"/>
        </w:rPr>
        <w:t>of strafschop</w:t>
      </w:r>
      <w:r w:rsidR="0064043F">
        <w:rPr>
          <w:rFonts w:ascii="Verdana" w:hAnsi="Verdana"/>
          <w:sz w:val="20"/>
          <w:szCs w:val="20"/>
        </w:rPr>
        <w:t>)</w:t>
      </w:r>
      <w:r w:rsidR="0064043F" w:rsidRPr="0064043F">
        <w:rPr>
          <w:rFonts w:ascii="Verdana" w:hAnsi="Verdana"/>
          <w:sz w:val="20"/>
          <w:szCs w:val="20"/>
        </w:rPr>
        <w:t>;</w:t>
      </w:r>
      <w:r w:rsidRPr="00E54CED">
        <w:rPr>
          <w:rFonts w:ascii="Verdana" w:hAnsi="Verdana"/>
          <w:sz w:val="20"/>
          <w:szCs w:val="20"/>
        </w:rPr>
        <w:t>”</w:t>
      </w:r>
    </w:p>
    <w:p w:rsidR="00176161" w:rsidRPr="00E54CED" w:rsidRDefault="00176161" w:rsidP="00176161">
      <w:pPr>
        <w:rPr>
          <w:rFonts w:ascii="Verdana" w:hAnsi="Verdana"/>
          <w:sz w:val="20"/>
          <w:szCs w:val="20"/>
        </w:rPr>
      </w:pPr>
    </w:p>
    <w:p w:rsidR="001056D4" w:rsidRPr="007204AB" w:rsidRDefault="00B70C42" w:rsidP="00DF2936">
      <w:pPr>
        <w:pStyle w:val="Normaalweb"/>
        <w:spacing w:line="408" w:lineRule="auto"/>
        <w:rPr>
          <w:rFonts w:ascii="Verdana" w:hAnsi="Verdana"/>
          <w:b/>
          <w:sz w:val="22"/>
          <w:szCs w:val="22"/>
        </w:rPr>
      </w:pPr>
      <w:r w:rsidRPr="007204AB">
        <w:rPr>
          <w:rStyle w:val="Zwaar"/>
          <w:rFonts w:ascii="Verdana" w:hAnsi="Verdana"/>
          <w:sz w:val="22"/>
          <w:szCs w:val="22"/>
          <w:highlight w:val="green"/>
        </w:rPr>
        <w:t>3</w:t>
      </w:r>
      <w:r w:rsidR="007204AB" w:rsidRPr="007204AB">
        <w:rPr>
          <w:rStyle w:val="Zwaar"/>
          <w:rFonts w:ascii="Verdana" w:hAnsi="Verdana"/>
          <w:sz w:val="22"/>
          <w:szCs w:val="22"/>
        </w:rPr>
        <w:tab/>
      </w:r>
      <w:r w:rsidR="00EF09D6" w:rsidRPr="007204AB">
        <w:rPr>
          <w:rFonts w:ascii="Verdana" w:hAnsi="Verdana"/>
          <w:b/>
          <w:bCs/>
          <w:sz w:val="22"/>
          <w:szCs w:val="22"/>
        </w:rPr>
        <w:t>Partij A mag ter hoogte van de middenlijn een inworp nemen. De nemer laat de bal per ongeluk vallen. De scheidsrechter ziet dit. De bal komt nu bij een tegenstander terecht. Hoe reageert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w:t>
      </w:r>
      <w:r w:rsidR="00D215B6">
        <w:rPr>
          <w:rStyle w:val="Zwaar"/>
          <w:rFonts w:ascii="Verdana" w:hAnsi="Verdana"/>
          <w:b w:val="0"/>
          <w:color w:val="515D52"/>
          <w:sz w:val="18"/>
          <w:szCs w:val="18"/>
        </w:rPr>
        <w:t xml:space="preserve">(A) </w:t>
      </w:r>
      <w:r w:rsidR="00420DAF">
        <w:rPr>
          <w:rStyle w:val="Zwaar"/>
          <w:rFonts w:ascii="Verdana" w:hAnsi="Verdana"/>
          <w:b w:val="0"/>
          <w:color w:val="515D52"/>
          <w:sz w:val="18"/>
          <w:szCs w:val="18"/>
        </w:rPr>
        <w:t>GEEN</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420DAF">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D215B6">
        <w:rPr>
          <w:rStyle w:val="Zwaar"/>
          <w:rFonts w:ascii="Verdana" w:hAnsi="Verdana"/>
          <w:b w:val="0"/>
          <w:color w:val="515D52"/>
          <w:sz w:val="18"/>
          <w:szCs w:val="18"/>
        </w:rPr>
        <w:t xml:space="preserve">(A) </w:t>
      </w:r>
      <w:r w:rsidR="00420DAF">
        <w:rPr>
          <w:rStyle w:val="Zwaar"/>
          <w:rFonts w:ascii="Verdana" w:hAnsi="Verdana"/>
          <w:b w:val="0"/>
          <w:color w:val="515D52"/>
          <w:sz w:val="18"/>
          <w:szCs w:val="18"/>
        </w:rPr>
        <w:t>Inworp partij A</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420DAF">
        <w:rPr>
          <w:rStyle w:val="Zwaar"/>
          <w:rFonts w:ascii="Verdana" w:hAnsi="Verdana"/>
          <w:b w:val="0"/>
          <w:color w:val="515D52"/>
          <w:sz w:val="18"/>
          <w:szCs w:val="18"/>
        </w:rPr>
        <w:t>__________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D215B6">
        <w:rPr>
          <w:rStyle w:val="Zwaar"/>
          <w:rFonts w:ascii="Verdana" w:hAnsi="Verdana"/>
          <w:b w:val="0"/>
          <w:color w:val="515D52"/>
          <w:sz w:val="18"/>
          <w:szCs w:val="18"/>
        </w:rPr>
        <w:t xml:space="preserve">(C) </w:t>
      </w:r>
      <w:r w:rsidR="00420DAF">
        <w:rPr>
          <w:rStyle w:val="Zwaar"/>
          <w:rFonts w:ascii="Verdana" w:hAnsi="Verdana"/>
          <w:b w:val="0"/>
          <w:color w:val="515D52"/>
          <w:sz w:val="18"/>
          <w:szCs w:val="18"/>
        </w:rPr>
        <w:t>Plaats oorspronkelijke inworp</w:t>
      </w:r>
      <w:r w:rsidR="003D492E">
        <w:rPr>
          <w:rStyle w:val="Zwaar"/>
          <w:rFonts w:ascii="Verdana" w:hAnsi="Verdana"/>
          <w:b w:val="0"/>
          <w:color w:val="515D52"/>
          <w:sz w:val="18"/>
          <w:szCs w:val="18"/>
        </w:rPr>
        <w:t>________________________</w:t>
      </w:r>
      <w:r w:rsidR="00420DAF">
        <w:rPr>
          <w:rStyle w:val="Zwaar"/>
          <w:rFonts w:ascii="Verdana" w:hAnsi="Verdana"/>
          <w:b w:val="0"/>
          <w:color w:val="515D52"/>
          <w:sz w:val="18"/>
          <w:szCs w:val="18"/>
        </w:rPr>
        <w:t>_________</w:t>
      </w:r>
    </w:p>
    <w:p w:rsidR="00176161" w:rsidRDefault="00176161" w:rsidP="00176161">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sidR="00CC3015">
        <w:rPr>
          <w:rStyle w:val="Zwaar"/>
          <w:rFonts w:ascii="Verdana" w:hAnsi="Verdana"/>
          <w:b w:val="0"/>
          <w:bCs w:val="0"/>
          <w:sz w:val="20"/>
          <w:szCs w:val="20"/>
        </w:rPr>
        <w:t>66</w:t>
      </w:r>
      <w:r>
        <w:rPr>
          <w:rStyle w:val="Zwaar"/>
          <w:rFonts w:ascii="Verdana" w:hAnsi="Verdana"/>
          <w:b w:val="0"/>
          <w:bCs w:val="0"/>
          <w:sz w:val="20"/>
          <w:szCs w:val="20"/>
        </w:rPr>
        <w:t xml:space="preserve">: </w:t>
      </w:r>
      <w:r w:rsidR="00A67B68">
        <w:rPr>
          <w:rStyle w:val="Zwaar"/>
          <w:rFonts w:ascii="Verdana" w:hAnsi="Verdana"/>
          <w:b w:val="0"/>
          <w:bCs w:val="0"/>
          <w:sz w:val="20"/>
          <w:szCs w:val="20"/>
        </w:rPr>
        <w:t xml:space="preserve">Er is hier nog niet ingeworpen. Dezelfde partij zal de </w:t>
      </w:r>
      <w:r w:rsidR="00CC3015">
        <w:rPr>
          <w:rStyle w:val="Zwaar"/>
          <w:rFonts w:ascii="Verdana" w:hAnsi="Verdana"/>
          <w:b w:val="0"/>
          <w:bCs w:val="0"/>
          <w:sz w:val="20"/>
          <w:szCs w:val="20"/>
        </w:rPr>
        <w:t>inworp alsnog moeten nemen.</w:t>
      </w:r>
    </w:p>
    <w:p w:rsidR="00176161" w:rsidRPr="00E54CED" w:rsidRDefault="00176161" w:rsidP="00176161">
      <w:pPr>
        <w:rPr>
          <w:rFonts w:ascii="Verdana" w:hAnsi="Verdana"/>
          <w:sz w:val="20"/>
          <w:szCs w:val="20"/>
        </w:rPr>
      </w:pPr>
    </w:p>
    <w:p w:rsidR="00305150" w:rsidRPr="007204AB" w:rsidRDefault="00B70C42" w:rsidP="00B0004F">
      <w:pPr>
        <w:pStyle w:val="Normaalweb"/>
        <w:spacing w:line="408" w:lineRule="auto"/>
        <w:rPr>
          <w:rFonts w:ascii="Verdana" w:hAnsi="Verdana" w:cs="Arial"/>
          <w:b/>
          <w:sz w:val="22"/>
          <w:szCs w:val="22"/>
          <w:shd w:val="clear" w:color="auto" w:fill="FFFFFF"/>
        </w:rPr>
      </w:pPr>
      <w:r w:rsidRPr="007204AB">
        <w:rPr>
          <w:rStyle w:val="Zwaar"/>
          <w:rFonts w:ascii="Verdana" w:hAnsi="Verdana" w:cs="Arial"/>
          <w:sz w:val="22"/>
          <w:szCs w:val="22"/>
          <w:highlight w:val="green"/>
        </w:rPr>
        <w:t>4</w:t>
      </w:r>
      <w:r w:rsidR="007204AB" w:rsidRPr="007204AB">
        <w:rPr>
          <w:rStyle w:val="Zwaar"/>
          <w:rFonts w:ascii="Verdana" w:hAnsi="Verdana" w:cs="Arial"/>
          <w:sz w:val="22"/>
          <w:szCs w:val="22"/>
        </w:rPr>
        <w:tab/>
      </w:r>
      <w:r w:rsidR="00F859C4" w:rsidRPr="007204AB">
        <w:rPr>
          <w:rFonts w:ascii="Verdana" w:hAnsi="Verdana" w:cs="Arial"/>
          <w:b/>
          <w:bCs/>
          <w:sz w:val="22"/>
          <w:szCs w:val="22"/>
        </w:rPr>
        <w:t>Bij een schot op doel dreigt de bal hoog in het verlaten doel van partij A te gaan omdat de doelverdediger enkele meters voor zijn doel op de grond ligt. Een wisselspeler van partij A, die in de buurt van het doel aan het warmlopen is, ziet het gevaar, loopt het doelgebied in en kopt de bal over het doel.</w:t>
      </w:r>
      <w:r w:rsidR="00B37C95" w:rsidRPr="007204AB">
        <w:rPr>
          <w:rFonts w:ascii="Verdana" w:hAnsi="Verdana" w:cs="Arial"/>
          <w:b/>
          <w:bCs/>
          <w:sz w:val="22"/>
          <w:szCs w:val="22"/>
        </w:rPr>
        <w:t xml:space="preserve"> Hoe reageert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D215B6">
        <w:rPr>
          <w:rStyle w:val="Zwaar"/>
          <w:rFonts w:ascii="Verdana" w:hAnsi="Verdana"/>
          <w:b w:val="0"/>
          <w:color w:val="515D52"/>
          <w:sz w:val="18"/>
          <w:szCs w:val="18"/>
        </w:rPr>
        <w:t xml:space="preserve">(C) </w:t>
      </w:r>
      <w:r w:rsidR="00420DAF">
        <w:rPr>
          <w:rStyle w:val="Zwaar"/>
          <w:rFonts w:ascii="Verdana" w:hAnsi="Verdana"/>
          <w:b w:val="0"/>
          <w:color w:val="515D52"/>
          <w:sz w:val="18"/>
          <w:szCs w:val="18"/>
        </w:rPr>
        <w:t>ROOD</w:t>
      </w:r>
      <w:r w:rsidR="003D492E">
        <w:rPr>
          <w:rStyle w:val="Zwaar"/>
          <w:rFonts w:ascii="Verdana" w:hAnsi="Verdana"/>
          <w:b w:val="0"/>
          <w:color w:val="515D52"/>
          <w:sz w:val="18"/>
          <w:szCs w:val="18"/>
        </w:rPr>
        <w:t>__________</w:t>
      </w:r>
      <w:r w:rsidR="00420DAF">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D215B6">
        <w:rPr>
          <w:rStyle w:val="Zwaar"/>
          <w:rFonts w:ascii="Verdana" w:hAnsi="Verdana"/>
          <w:b w:val="0"/>
          <w:color w:val="515D52"/>
          <w:sz w:val="18"/>
          <w:szCs w:val="18"/>
        </w:rPr>
        <w:t xml:space="preserve">(C) </w:t>
      </w:r>
      <w:r w:rsidR="00420DAF">
        <w:rPr>
          <w:rStyle w:val="Zwaar"/>
          <w:rFonts w:ascii="Verdana" w:hAnsi="Verdana"/>
          <w:b w:val="0"/>
          <w:color w:val="515D52"/>
          <w:sz w:val="18"/>
          <w:szCs w:val="18"/>
        </w:rPr>
        <w:t>Strafschop</w:t>
      </w:r>
      <w:r w:rsidR="00B61D26">
        <w:rPr>
          <w:rStyle w:val="Zwaar"/>
          <w:rFonts w:ascii="Verdana" w:hAnsi="Verdana"/>
          <w:b w:val="0"/>
          <w:color w:val="515D52"/>
          <w:sz w:val="18"/>
          <w:szCs w:val="18"/>
        </w:rPr>
        <w:t>__</w:t>
      </w:r>
      <w:r w:rsidR="00420DAF">
        <w:rPr>
          <w:rStyle w:val="Zwaar"/>
          <w:rFonts w:ascii="Verdana" w:hAnsi="Verdana"/>
          <w:b w:val="0"/>
          <w:color w:val="515D52"/>
          <w:sz w:val="18"/>
          <w:szCs w:val="18"/>
        </w:rPr>
        <w:t>______________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D215B6">
        <w:rPr>
          <w:rStyle w:val="Zwaar"/>
          <w:rFonts w:ascii="Verdana" w:hAnsi="Verdana"/>
          <w:b w:val="0"/>
          <w:color w:val="515D52"/>
          <w:sz w:val="18"/>
          <w:szCs w:val="18"/>
        </w:rPr>
        <w:t xml:space="preserve">(A) </w:t>
      </w:r>
      <w:r w:rsidR="00420DAF">
        <w:rPr>
          <w:rStyle w:val="Zwaar"/>
          <w:rFonts w:ascii="Verdana" w:hAnsi="Verdana"/>
          <w:b w:val="0"/>
          <w:color w:val="515D52"/>
          <w:sz w:val="18"/>
          <w:szCs w:val="18"/>
        </w:rPr>
        <w:t>Strafschopstip</w:t>
      </w:r>
      <w:r w:rsidR="003D492E">
        <w:rPr>
          <w:rStyle w:val="Zwaar"/>
          <w:rFonts w:ascii="Verdana" w:hAnsi="Verdana"/>
          <w:b w:val="0"/>
          <w:color w:val="515D52"/>
          <w:sz w:val="18"/>
          <w:szCs w:val="18"/>
        </w:rPr>
        <w:t>______________________________________________</w:t>
      </w:r>
    </w:p>
    <w:p w:rsidR="00176161" w:rsidRDefault="00176161" w:rsidP="00176161">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sidR="0064043F">
        <w:rPr>
          <w:rStyle w:val="Zwaar"/>
          <w:rFonts w:ascii="Verdana" w:hAnsi="Verdana"/>
          <w:b w:val="0"/>
          <w:bCs w:val="0"/>
          <w:sz w:val="20"/>
          <w:szCs w:val="20"/>
        </w:rPr>
        <w:t>18/56</w:t>
      </w:r>
      <w:r>
        <w:rPr>
          <w:rStyle w:val="Zwaar"/>
          <w:rFonts w:ascii="Verdana" w:hAnsi="Verdana"/>
          <w:b w:val="0"/>
          <w:bCs w:val="0"/>
          <w:sz w:val="20"/>
          <w:szCs w:val="20"/>
        </w:rPr>
        <w:t>: “</w:t>
      </w:r>
      <w:r w:rsidR="0064043F" w:rsidRPr="0064043F">
        <w:rPr>
          <w:rFonts w:ascii="Verdana" w:hAnsi="Verdana"/>
          <w:sz w:val="20"/>
          <w:szCs w:val="20"/>
        </w:rPr>
        <w:t>Wanneer een wisselspeler</w:t>
      </w:r>
      <w:r w:rsidR="0064043F">
        <w:rPr>
          <w:rFonts w:ascii="Verdana" w:hAnsi="Verdana"/>
          <w:sz w:val="20"/>
          <w:szCs w:val="20"/>
        </w:rPr>
        <w:t xml:space="preserve"> </w:t>
      </w:r>
      <w:r w:rsidR="0064043F" w:rsidRPr="0064043F">
        <w:rPr>
          <w:rFonts w:ascii="Verdana" w:hAnsi="Verdana"/>
          <w:sz w:val="20"/>
          <w:szCs w:val="20"/>
        </w:rPr>
        <w:t>op het speelveld komt, moet de scheidsrechter</w:t>
      </w:r>
      <w:r w:rsidR="0064043F">
        <w:rPr>
          <w:rFonts w:ascii="Verdana" w:hAnsi="Verdana"/>
          <w:sz w:val="20"/>
          <w:szCs w:val="20"/>
        </w:rPr>
        <w:t xml:space="preserve"> </w:t>
      </w:r>
      <w:r w:rsidR="0064043F" w:rsidRPr="0064043F">
        <w:rPr>
          <w:rFonts w:ascii="Verdana" w:hAnsi="Verdana"/>
          <w:sz w:val="20"/>
          <w:szCs w:val="20"/>
        </w:rPr>
        <w:t xml:space="preserve">de wedstrijd alleen onderbreken wanneer er wordt ingegrepen in het spel; </w:t>
      </w:r>
      <w:r w:rsidR="0064043F">
        <w:rPr>
          <w:rFonts w:ascii="Verdana" w:hAnsi="Verdana"/>
          <w:sz w:val="20"/>
          <w:szCs w:val="20"/>
        </w:rPr>
        <w:t xml:space="preserve">hij </w:t>
      </w:r>
      <w:r w:rsidR="0064043F" w:rsidRPr="0064043F">
        <w:rPr>
          <w:rFonts w:ascii="Verdana" w:hAnsi="Verdana"/>
          <w:sz w:val="20"/>
          <w:szCs w:val="20"/>
        </w:rPr>
        <w:t>moet het spel hervatten met een directe vrije schop of strafschop</w:t>
      </w:r>
      <w:r w:rsidR="0064043F">
        <w:rPr>
          <w:rFonts w:ascii="Verdana" w:hAnsi="Verdana"/>
          <w:sz w:val="20"/>
          <w:szCs w:val="20"/>
        </w:rPr>
        <w:t xml:space="preserve">. </w:t>
      </w:r>
      <w:r w:rsidR="0064043F" w:rsidRPr="0064043F">
        <w:rPr>
          <w:rFonts w:ascii="Verdana" w:hAnsi="Verdana"/>
          <w:sz w:val="20"/>
          <w:szCs w:val="20"/>
        </w:rPr>
        <w:t>Een wisselspeler die het speelveld betreedt zonder de vereiste toestemming van de scheidsrechter en ingrijpt in het spel of in het spel van de tegenstander en daarmee de tegenstander een doelpunt ontneemt of een duidelijke scoringskans, maakt zich schuldig aan een overtreding die met een veldverwijdering moet worden bestraft.</w:t>
      </w:r>
      <w:r w:rsidRPr="00E54CED">
        <w:rPr>
          <w:rFonts w:ascii="Verdana" w:hAnsi="Verdana"/>
          <w:sz w:val="20"/>
          <w:szCs w:val="20"/>
        </w:rPr>
        <w:t>”</w:t>
      </w:r>
    </w:p>
    <w:p w:rsidR="00176161" w:rsidRPr="00E54CED" w:rsidRDefault="00176161" w:rsidP="00176161">
      <w:pPr>
        <w:rPr>
          <w:rFonts w:ascii="Verdana" w:hAnsi="Verdana"/>
          <w:sz w:val="20"/>
          <w:szCs w:val="20"/>
        </w:rPr>
      </w:pPr>
    </w:p>
    <w:p w:rsidR="00305150" w:rsidRPr="007204AB" w:rsidRDefault="00D50211" w:rsidP="00B0004F">
      <w:pPr>
        <w:pStyle w:val="Normaalweb"/>
        <w:spacing w:line="408" w:lineRule="auto"/>
        <w:rPr>
          <w:rFonts w:ascii="Verdana" w:hAnsi="Verdana"/>
          <w:b/>
          <w:bCs/>
          <w:sz w:val="22"/>
          <w:szCs w:val="22"/>
        </w:rPr>
      </w:pPr>
      <w:r w:rsidRPr="007204AB">
        <w:rPr>
          <w:rStyle w:val="Zwaar"/>
          <w:rFonts w:ascii="Verdana" w:hAnsi="Verdana"/>
          <w:sz w:val="22"/>
          <w:szCs w:val="22"/>
          <w:highlight w:val="green"/>
        </w:rPr>
        <w:t>5</w:t>
      </w:r>
      <w:r w:rsidR="007204AB" w:rsidRPr="007204AB">
        <w:rPr>
          <w:rStyle w:val="Zwaar"/>
          <w:rFonts w:ascii="Verdana" w:hAnsi="Verdana"/>
          <w:sz w:val="22"/>
          <w:szCs w:val="22"/>
        </w:rPr>
        <w:tab/>
      </w:r>
      <w:r w:rsidR="00B37C95" w:rsidRPr="007204AB">
        <w:rPr>
          <w:rFonts w:ascii="Verdana" w:hAnsi="Verdana"/>
          <w:b/>
          <w:bCs/>
          <w:sz w:val="22"/>
          <w:szCs w:val="22"/>
        </w:rPr>
        <w:t>Tijdens het spel onderbreekt de scheidsrechter het spel wegens gevaarlijk spel, omdat een aanvaller in het doelgebied te hoogt trapt op het moment dat een verdediger de bal weg wil koppen. Hoe dient de scheidsrechter te handelen als bij het trappen de verdediger per ongeluk licht geraakt wordt?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D215B6">
        <w:rPr>
          <w:rStyle w:val="Zwaar"/>
          <w:rFonts w:ascii="Verdana" w:hAnsi="Verdana"/>
          <w:b w:val="0"/>
          <w:color w:val="515D52"/>
          <w:sz w:val="18"/>
          <w:szCs w:val="18"/>
        </w:rPr>
        <w:t xml:space="preserve">(A) </w:t>
      </w:r>
      <w:r w:rsidR="00420DAF">
        <w:rPr>
          <w:rStyle w:val="Zwaar"/>
          <w:rFonts w:ascii="Verdana" w:hAnsi="Verdana"/>
          <w:b w:val="0"/>
          <w:color w:val="515D52"/>
          <w:sz w:val="18"/>
          <w:szCs w:val="18"/>
        </w:rPr>
        <w:t>GEEN</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D215B6">
        <w:rPr>
          <w:rStyle w:val="Zwaar"/>
          <w:rFonts w:ascii="Verdana" w:hAnsi="Verdana"/>
          <w:b w:val="0"/>
          <w:color w:val="515D52"/>
          <w:sz w:val="18"/>
          <w:szCs w:val="18"/>
        </w:rPr>
        <w:t xml:space="preserve">(A) </w:t>
      </w:r>
      <w:r w:rsidR="00420DAF">
        <w:rPr>
          <w:rStyle w:val="Zwaar"/>
          <w:rFonts w:ascii="Verdana" w:hAnsi="Verdana"/>
          <w:b w:val="0"/>
          <w:color w:val="515D52"/>
          <w:sz w:val="18"/>
          <w:szCs w:val="18"/>
        </w:rPr>
        <w:t>Directe vrije schop</w:t>
      </w:r>
      <w:r w:rsidR="00B61D26">
        <w:rPr>
          <w:rStyle w:val="Zwaar"/>
          <w:rFonts w:ascii="Verdana" w:hAnsi="Verdana"/>
          <w:b w:val="0"/>
          <w:color w:val="515D52"/>
          <w:sz w:val="18"/>
          <w:szCs w:val="18"/>
        </w:rPr>
        <w:t>__</w:t>
      </w:r>
      <w:r w:rsidR="00420DAF">
        <w:rPr>
          <w:rStyle w:val="Zwaar"/>
          <w:rFonts w:ascii="Verdana" w:hAnsi="Verdana"/>
          <w:b w:val="0"/>
          <w:color w:val="515D52"/>
          <w:sz w:val="18"/>
          <w:szCs w:val="18"/>
        </w:rPr>
        <w:t>________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D215B6">
        <w:rPr>
          <w:rStyle w:val="Zwaar"/>
          <w:rFonts w:ascii="Verdana" w:hAnsi="Verdana"/>
          <w:b w:val="0"/>
          <w:color w:val="515D52"/>
          <w:sz w:val="18"/>
          <w:szCs w:val="18"/>
        </w:rPr>
        <w:t xml:space="preserve">(E) </w:t>
      </w:r>
      <w:r w:rsidR="00420DAF">
        <w:rPr>
          <w:rStyle w:val="Zwaar"/>
          <w:rFonts w:ascii="Verdana" w:hAnsi="Verdana"/>
          <w:b w:val="0"/>
          <w:color w:val="515D52"/>
          <w:sz w:val="18"/>
          <w:szCs w:val="18"/>
        </w:rPr>
        <w:t>Willekeurige plaats in het doelgebied</w:t>
      </w:r>
      <w:r>
        <w:rPr>
          <w:rStyle w:val="Zwaar"/>
          <w:rFonts w:ascii="Verdana" w:hAnsi="Verdana"/>
          <w:b w:val="0"/>
          <w:color w:val="515D52"/>
          <w:sz w:val="18"/>
          <w:szCs w:val="18"/>
        </w:rPr>
        <w:t>_</w:t>
      </w:r>
      <w:r w:rsidR="003D492E">
        <w:rPr>
          <w:rStyle w:val="Zwaar"/>
          <w:rFonts w:ascii="Verdana" w:hAnsi="Verdana"/>
          <w:b w:val="0"/>
          <w:color w:val="515D52"/>
          <w:sz w:val="18"/>
          <w:szCs w:val="18"/>
        </w:rPr>
        <w:t>___________</w:t>
      </w:r>
      <w:r w:rsidR="00420DAF">
        <w:rPr>
          <w:rStyle w:val="Zwaar"/>
          <w:rFonts w:ascii="Verdana" w:hAnsi="Verdana"/>
          <w:b w:val="0"/>
          <w:color w:val="515D52"/>
          <w:sz w:val="18"/>
          <w:szCs w:val="18"/>
        </w:rPr>
        <w:t>________________</w:t>
      </w:r>
    </w:p>
    <w:p w:rsidR="005F42FA" w:rsidRDefault="005F42FA" w:rsidP="005F42FA">
      <w:pPr>
        <w:rPr>
          <w:rStyle w:val="Zwaar"/>
          <w:rFonts w:ascii="Verdana" w:hAnsi="Verdana"/>
          <w:b w:val="0"/>
          <w:color w:val="515D52"/>
          <w:sz w:val="18"/>
          <w:szCs w:val="18"/>
        </w:rPr>
      </w:pPr>
    </w:p>
    <w:p w:rsidR="00176161" w:rsidRPr="00E54CED" w:rsidRDefault="00176161" w:rsidP="00176161">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Pr>
          <w:rStyle w:val="Zwaar"/>
          <w:rFonts w:ascii="Verdana" w:hAnsi="Verdana"/>
          <w:b w:val="0"/>
          <w:bCs w:val="0"/>
          <w:sz w:val="20"/>
          <w:szCs w:val="20"/>
        </w:rPr>
        <w:t>5</w:t>
      </w:r>
      <w:r w:rsidR="00A67B68">
        <w:rPr>
          <w:rStyle w:val="Zwaar"/>
          <w:rFonts w:ascii="Verdana" w:hAnsi="Verdana"/>
          <w:b w:val="0"/>
          <w:bCs w:val="0"/>
          <w:sz w:val="20"/>
          <w:szCs w:val="20"/>
        </w:rPr>
        <w:t>3</w:t>
      </w:r>
      <w:r>
        <w:rPr>
          <w:rStyle w:val="Zwaar"/>
          <w:rFonts w:ascii="Verdana" w:hAnsi="Verdana"/>
          <w:b w:val="0"/>
          <w:bCs w:val="0"/>
          <w:sz w:val="20"/>
          <w:szCs w:val="20"/>
        </w:rPr>
        <w:t>: “</w:t>
      </w:r>
      <w:r w:rsidR="00A67B68" w:rsidRPr="00A67B68">
        <w:rPr>
          <w:rFonts w:ascii="Verdana" w:hAnsi="Verdana"/>
          <w:sz w:val="20"/>
          <w:szCs w:val="20"/>
        </w:rPr>
        <w:t>Spelen op gevaarlijke wijze betreft elke actie waarbij, in een poging de bal te spelen, het risico bestaat dat een speler (dit geldt ook voor de speler zelf) geblesseerd raakt en houdt ook in het voorkomen dat de tegenstander de bal speelt uit angst om geblesseerd te raken.</w:t>
      </w:r>
      <w:r w:rsidR="00A67B68">
        <w:rPr>
          <w:rFonts w:ascii="Verdana" w:hAnsi="Verdana"/>
          <w:sz w:val="20"/>
          <w:szCs w:val="20"/>
        </w:rPr>
        <w:t xml:space="preserve"> Als de tegenstander bij deze actie geraakt wordt, dient het spel hervat te worden met een directe vrije schop (of strafschop).</w:t>
      </w:r>
      <w:r w:rsidRPr="00E54CED">
        <w:rPr>
          <w:rFonts w:ascii="Verdana" w:hAnsi="Verdana"/>
          <w:sz w:val="20"/>
          <w:szCs w:val="20"/>
        </w:rPr>
        <w:t xml:space="preserve"> ”</w:t>
      </w: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1EB0FD"/>
    <w:multiLevelType w:val="hybridMultilevel"/>
    <w:tmpl w:val="B5FD61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BBB464"/>
    <w:multiLevelType w:val="hybridMultilevel"/>
    <w:tmpl w:val="5B35B9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E1056"/>
    <w:multiLevelType w:val="hybridMultilevel"/>
    <w:tmpl w:val="2B4609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21526"/>
    <w:multiLevelType w:val="hybridMultilevel"/>
    <w:tmpl w:val="DB9D56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8200AE"/>
    <w:multiLevelType w:val="hybridMultilevel"/>
    <w:tmpl w:val="1A62AB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BCAE30"/>
    <w:multiLevelType w:val="hybridMultilevel"/>
    <w:tmpl w:val="05B9E4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2"/>
  </w:num>
  <w:num w:numId="5">
    <w:abstractNumId w:val="10"/>
  </w:num>
  <w:num w:numId="6">
    <w:abstractNumId w:val="8"/>
  </w:num>
  <w:num w:numId="7">
    <w:abstractNumId w:val="3"/>
  </w:num>
  <w:num w:numId="8">
    <w:abstractNumId w:val="0"/>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3"/>
    <w:rsid w:val="000251AC"/>
    <w:rsid w:val="00031D66"/>
    <w:rsid w:val="0003613A"/>
    <w:rsid w:val="00044328"/>
    <w:rsid w:val="00046F76"/>
    <w:rsid w:val="00047BF8"/>
    <w:rsid w:val="00047EC7"/>
    <w:rsid w:val="00054364"/>
    <w:rsid w:val="00056A6A"/>
    <w:rsid w:val="00081FA2"/>
    <w:rsid w:val="00090527"/>
    <w:rsid w:val="00091FF9"/>
    <w:rsid w:val="000D026A"/>
    <w:rsid w:val="001056D4"/>
    <w:rsid w:val="00106E1B"/>
    <w:rsid w:val="00111EF1"/>
    <w:rsid w:val="0012673C"/>
    <w:rsid w:val="0013328B"/>
    <w:rsid w:val="001635F6"/>
    <w:rsid w:val="00176161"/>
    <w:rsid w:val="001A7058"/>
    <w:rsid w:val="001B5882"/>
    <w:rsid w:val="001C2484"/>
    <w:rsid w:val="001C7B88"/>
    <w:rsid w:val="001D50D1"/>
    <w:rsid w:val="00210F0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68FF"/>
    <w:rsid w:val="00370338"/>
    <w:rsid w:val="003908ED"/>
    <w:rsid w:val="00391C96"/>
    <w:rsid w:val="003A02A1"/>
    <w:rsid w:val="003A64EF"/>
    <w:rsid w:val="003B1E65"/>
    <w:rsid w:val="003B7972"/>
    <w:rsid w:val="003C0870"/>
    <w:rsid w:val="003C101F"/>
    <w:rsid w:val="003C3D5E"/>
    <w:rsid w:val="003D492E"/>
    <w:rsid w:val="003E33D1"/>
    <w:rsid w:val="003E7822"/>
    <w:rsid w:val="00420617"/>
    <w:rsid w:val="00420DAF"/>
    <w:rsid w:val="00430243"/>
    <w:rsid w:val="004473E0"/>
    <w:rsid w:val="00447A4C"/>
    <w:rsid w:val="00454BE8"/>
    <w:rsid w:val="00457075"/>
    <w:rsid w:val="004638D6"/>
    <w:rsid w:val="004E2B71"/>
    <w:rsid w:val="004F4643"/>
    <w:rsid w:val="005146FC"/>
    <w:rsid w:val="0051700B"/>
    <w:rsid w:val="005240B5"/>
    <w:rsid w:val="00531C5E"/>
    <w:rsid w:val="0053343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131F5"/>
    <w:rsid w:val="00623A64"/>
    <w:rsid w:val="006247B0"/>
    <w:rsid w:val="00634576"/>
    <w:rsid w:val="0064043F"/>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4AB"/>
    <w:rsid w:val="00720898"/>
    <w:rsid w:val="00733C5F"/>
    <w:rsid w:val="00771524"/>
    <w:rsid w:val="007757B7"/>
    <w:rsid w:val="00777C7F"/>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A173F"/>
    <w:rsid w:val="008A4475"/>
    <w:rsid w:val="008A5064"/>
    <w:rsid w:val="008C1CEC"/>
    <w:rsid w:val="008D7C10"/>
    <w:rsid w:val="008F4641"/>
    <w:rsid w:val="008F5BF1"/>
    <w:rsid w:val="008F5FAF"/>
    <w:rsid w:val="00915370"/>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67B68"/>
    <w:rsid w:val="00A81132"/>
    <w:rsid w:val="00A860FB"/>
    <w:rsid w:val="00A94595"/>
    <w:rsid w:val="00AA2D97"/>
    <w:rsid w:val="00AD31ED"/>
    <w:rsid w:val="00AD322F"/>
    <w:rsid w:val="00AD7FA2"/>
    <w:rsid w:val="00AE4077"/>
    <w:rsid w:val="00AF0799"/>
    <w:rsid w:val="00AF52FB"/>
    <w:rsid w:val="00AF73C2"/>
    <w:rsid w:val="00B0004F"/>
    <w:rsid w:val="00B27E6A"/>
    <w:rsid w:val="00B37C95"/>
    <w:rsid w:val="00B44EB1"/>
    <w:rsid w:val="00B50599"/>
    <w:rsid w:val="00B61D26"/>
    <w:rsid w:val="00B6569A"/>
    <w:rsid w:val="00B70C42"/>
    <w:rsid w:val="00B72AD8"/>
    <w:rsid w:val="00B84D60"/>
    <w:rsid w:val="00B86C2F"/>
    <w:rsid w:val="00B90130"/>
    <w:rsid w:val="00B95D9D"/>
    <w:rsid w:val="00BA1E80"/>
    <w:rsid w:val="00BA7876"/>
    <w:rsid w:val="00BB24DB"/>
    <w:rsid w:val="00BD1073"/>
    <w:rsid w:val="00BD388D"/>
    <w:rsid w:val="00BE191B"/>
    <w:rsid w:val="00BF136E"/>
    <w:rsid w:val="00BF33C8"/>
    <w:rsid w:val="00C2410C"/>
    <w:rsid w:val="00C326EA"/>
    <w:rsid w:val="00C32FB2"/>
    <w:rsid w:val="00C3784F"/>
    <w:rsid w:val="00C55985"/>
    <w:rsid w:val="00C63BC5"/>
    <w:rsid w:val="00C84D1F"/>
    <w:rsid w:val="00C87E22"/>
    <w:rsid w:val="00CA161F"/>
    <w:rsid w:val="00CA3067"/>
    <w:rsid w:val="00CB3A01"/>
    <w:rsid w:val="00CC3015"/>
    <w:rsid w:val="00CC7A10"/>
    <w:rsid w:val="00D15392"/>
    <w:rsid w:val="00D215B6"/>
    <w:rsid w:val="00D25FBF"/>
    <w:rsid w:val="00D30551"/>
    <w:rsid w:val="00D41DA9"/>
    <w:rsid w:val="00D44AFB"/>
    <w:rsid w:val="00D4602E"/>
    <w:rsid w:val="00D50211"/>
    <w:rsid w:val="00D513C8"/>
    <w:rsid w:val="00D55B3F"/>
    <w:rsid w:val="00D55E42"/>
    <w:rsid w:val="00D57C9E"/>
    <w:rsid w:val="00D749C4"/>
    <w:rsid w:val="00D77950"/>
    <w:rsid w:val="00D87321"/>
    <w:rsid w:val="00D91DD9"/>
    <w:rsid w:val="00D95434"/>
    <w:rsid w:val="00DA6A87"/>
    <w:rsid w:val="00DC5FDD"/>
    <w:rsid w:val="00DD14B7"/>
    <w:rsid w:val="00DD18E6"/>
    <w:rsid w:val="00DD28FA"/>
    <w:rsid w:val="00DD3161"/>
    <w:rsid w:val="00DE42FE"/>
    <w:rsid w:val="00DE4A75"/>
    <w:rsid w:val="00DE5999"/>
    <w:rsid w:val="00DF2936"/>
    <w:rsid w:val="00DF4ED0"/>
    <w:rsid w:val="00DF6B47"/>
    <w:rsid w:val="00E06E92"/>
    <w:rsid w:val="00E1642C"/>
    <w:rsid w:val="00E24003"/>
    <w:rsid w:val="00E27605"/>
    <w:rsid w:val="00E32D44"/>
    <w:rsid w:val="00E32F1A"/>
    <w:rsid w:val="00E33F54"/>
    <w:rsid w:val="00E35304"/>
    <w:rsid w:val="00E52163"/>
    <w:rsid w:val="00E70D5B"/>
    <w:rsid w:val="00E7228A"/>
    <w:rsid w:val="00E84303"/>
    <w:rsid w:val="00E9223F"/>
    <w:rsid w:val="00EB0034"/>
    <w:rsid w:val="00EB5FF9"/>
    <w:rsid w:val="00EE59D5"/>
    <w:rsid w:val="00EF09D6"/>
    <w:rsid w:val="00EF570D"/>
    <w:rsid w:val="00F0689E"/>
    <w:rsid w:val="00F142CD"/>
    <w:rsid w:val="00F3124F"/>
    <w:rsid w:val="00F45DBB"/>
    <w:rsid w:val="00F464A2"/>
    <w:rsid w:val="00F5136B"/>
    <w:rsid w:val="00F544D0"/>
    <w:rsid w:val="00F6523E"/>
    <w:rsid w:val="00F859C4"/>
    <w:rsid w:val="00F97E38"/>
    <w:rsid w:val="00FA4A08"/>
    <w:rsid w:val="00FB1B77"/>
    <w:rsid w:val="00FC33F0"/>
    <w:rsid w:val="00FD3E77"/>
    <w:rsid w:val="00FE5241"/>
    <w:rsid w:val="00FF62FA"/>
    <w:rsid w:val="00FF7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4DA7"/>
  <w15:chartTrackingRefBased/>
  <w15:docId w15:val="{61B45640-556E-4DDC-9A28-8437D339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324168">
      <w:bodyDiv w:val="1"/>
      <w:marLeft w:val="0"/>
      <w:marRight w:val="0"/>
      <w:marTop w:val="0"/>
      <w:marBottom w:val="0"/>
      <w:divBdr>
        <w:top w:val="none" w:sz="0" w:space="0" w:color="auto"/>
        <w:left w:val="none" w:sz="0" w:space="0" w:color="auto"/>
        <w:bottom w:val="none" w:sz="0" w:space="0" w:color="auto"/>
        <w:right w:val="none" w:sz="0" w:space="0" w:color="auto"/>
      </w:divBdr>
      <w:divsChild>
        <w:div w:id="1050808702">
          <w:marLeft w:val="0"/>
          <w:marRight w:val="0"/>
          <w:marTop w:val="0"/>
          <w:marBottom w:val="0"/>
          <w:divBdr>
            <w:top w:val="none" w:sz="0" w:space="0" w:color="auto"/>
            <w:left w:val="none" w:sz="0" w:space="0" w:color="auto"/>
            <w:bottom w:val="none" w:sz="0" w:space="0" w:color="auto"/>
            <w:right w:val="none" w:sz="0" w:space="0" w:color="auto"/>
          </w:divBdr>
          <w:divsChild>
            <w:div w:id="318505288">
              <w:marLeft w:val="0"/>
              <w:marRight w:val="0"/>
              <w:marTop w:val="450"/>
              <w:marBottom w:val="0"/>
              <w:divBdr>
                <w:top w:val="none" w:sz="0" w:space="0" w:color="auto"/>
                <w:left w:val="none" w:sz="0" w:space="0" w:color="auto"/>
                <w:bottom w:val="none" w:sz="0" w:space="0" w:color="auto"/>
                <w:right w:val="none" w:sz="0" w:space="0" w:color="auto"/>
              </w:divBdr>
              <w:divsChild>
                <w:div w:id="1325013932">
                  <w:marLeft w:val="0"/>
                  <w:marRight w:val="0"/>
                  <w:marTop w:val="0"/>
                  <w:marBottom w:val="0"/>
                  <w:divBdr>
                    <w:top w:val="none" w:sz="0" w:space="0" w:color="auto"/>
                    <w:left w:val="none" w:sz="0" w:space="0" w:color="auto"/>
                    <w:bottom w:val="none" w:sz="0" w:space="0" w:color="auto"/>
                    <w:right w:val="none" w:sz="0" w:space="0" w:color="auto"/>
                  </w:divBdr>
                  <w:divsChild>
                    <w:div w:id="1642731237">
                      <w:marLeft w:val="0"/>
                      <w:marRight w:val="0"/>
                      <w:marTop w:val="0"/>
                      <w:marBottom w:val="450"/>
                      <w:divBdr>
                        <w:top w:val="single" w:sz="2" w:space="18" w:color="DEDEDE"/>
                        <w:left w:val="single" w:sz="2" w:space="18" w:color="DEDEDE"/>
                        <w:bottom w:val="single" w:sz="2" w:space="18" w:color="DEDEDE"/>
                        <w:right w:val="single" w:sz="2" w:space="18" w:color="DEDEDE"/>
                      </w:divBdr>
                      <w:divsChild>
                        <w:div w:id="1497039334">
                          <w:marLeft w:val="0"/>
                          <w:marRight w:val="0"/>
                          <w:marTop w:val="0"/>
                          <w:marBottom w:val="0"/>
                          <w:divBdr>
                            <w:top w:val="none" w:sz="0" w:space="0" w:color="auto"/>
                            <w:left w:val="none" w:sz="0" w:space="0" w:color="auto"/>
                            <w:bottom w:val="none" w:sz="0" w:space="0" w:color="auto"/>
                            <w:right w:val="none" w:sz="0" w:space="0" w:color="auto"/>
                          </w:divBdr>
                          <w:divsChild>
                            <w:div w:id="17294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23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4237">
          <w:marLeft w:val="0"/>
          <w:marRight w:val="0"/>
          <w:marTop w:val="0"/>
          <w:marBottom w:val="0"/>
          <w:divBdr>
            <w:top w:val="none" w:sz="0" w:space="0" w:color="auto"/>
            <w:left w:val="none" w:sz="0" w:space="0" w:color="auto"/>
            <w:bottom w:val="none" w:sz="0" w:space="0" w:color="auto"/>
            <w:right w:val="none" w:sz="0" w:space="0" w:color="auto"/>
          </w:divBdr>
          <w:divsChild>
            <w:div w:id="1841843670">
              <w:marLeft w:val="0"/>
              <w:marRight w:val="0"/>
              <w:marTop w:val="450"/>
              <w:marBottom w:val="0"/>
              <w:divBdr>
                <w:top w:val="none" w:sz="0" w:space="0" w:color="auto"/>
                <w:left w:val="none" w:sz="0" w:space="0" w:color="auto"/>
                <w:bottom w:val="none" w:sz="0" w:space="0" w:color="auto"/>
                <w:right w:val="none" w:sz="0" w:space="0" w:color="auto"/>
              </w:divBdr>
              <w:divsChild>
                <w:div w:id="1164662022">
                  <w:marLeft w:val="0"/>
                  <w:marRight w:val="0"/>
                  <w:marTop w:val="0"/>
                  <w:marBottom w:val="0"/>
                  <w:divBdr>
                    <w:top w:val="none" w:sz="0" w:space="0" w:color="auto"/>
                    <w:left w:val="none" w:sz="0" w:space="0" w:color="auto"/>
                    <w:bottom w:val="none" w:sz="0" w:space="0" w:color="auto"/>
                    <w:right w:val="none" w:sz="0" w:space="0" w:color="auto"/>
                  </w:divBdr>
                  <w:divsChild>
                    <w:div w:id="961618645">
                      <w:marLeft w:val="0"/>
                      <w:marRight w:val="0"/>
                      <w:marTop w:val="0"/>
                      <w:marBottom w:val="450"/>
                      <w:divBdr>
                        <w:top w:val="single" w:sz="2" w:space="18" w:color="DEDEDE"/>
                        <w:left w:val="single" w:sz="2" w:space="18" w:color="DEDEDE"/>
                        <w:bottom w:val="single" w:sz="2" w:space="18" w:color="DEDEDE"/>
                        <w:right w:val="single" w:sz="2" w:space="18" w:color="DEDEDE"/>
                      </w:divBdr>
                      <w:divsChild>
                        <w:div w:id="1307659548">
                          <w:marLeft w:val="0"/>
                          <w:marRight w:val="0"/>
                          <w:marTop w:val="0"/>
                          <w:marBottom w:val="0"/>
                          <w:divBdr>
                            <w:top w:val="none" w:sz="0" w:space="0" w:color="auto"/>
                            <w:left w:val="none" w:sz="0" w:space="0" w:color="auto"/>
                            <w:bottom w:val="none" w:sz="0" w:space="0" w:color="auto"/>
                            <w:right w:val="none" w:sz="0" w:space="0" w:color="auto"/>
                          </w:divBdr>
                          <w:divsChild>
                            <w:div w:id="7226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22509">
      <w:bodyDiv w:val="1"/>
      <w:marLeft w:val="0"/>
      <w:marRight w:val="0"/>
      <w:marTop w:val="0"/>
      <w:marBottom w:val="0"/>
      <w:divBdr>
        <w:top w:val="none" w:sz="0" w:space="0" w:color="auto"/>
        <w:left w:val="none" w:sz="0" w:space="0" w:color="auto"/>
        <w:bottom w:val="none" w:sz="0" w:space="0" w:color="auto"/>
        <w:right w:val="none" w:sz="0" w:space="0" w:color="auto"/>
      </w:divBdr>
      <w:divsChild>
        <w:div w:id="1420444861">
          <w:marLeft w:val="0"/>
          <w:marRight w:val="0"/>
          <w:marTop w:val="0"/>
          <w:marBottom w:val="0"/>
          <w:divBdr>
            <w:top w:val="none" w:sz="0" w:space="0" w:color="auto"/>
            <w:left w:val="none" w:sz="0" w:space="0" w:color="auto"/>
            <w:bottom w:val="none" w:sz="0" w:space="0" w:color="auto"/>
            <w:right w:val="none" w:sz="0" w:space="0" w:color="auto"/>
          </w:divBdr>
          <w:divsChild>
            <w:div w:id="653532137">
              <w:marLeft w:val="0"/>
              <w:marRight w:val="0"/>
              <w:marTop w:val="450"/>
              <w:marBottom w:val="0"/>
              <w:divBdr>
                <w:top w:val="none" w:sz="0" w:space="0" w:color="auto"/>
                <w:left w:val="none" w:sz="0" w:space="0" w:color="auto"/>
                <w:bottom w:val="none" w:sz="0" w:space="0" w:color="auto"/>
                <w:right w:val="none" w:sz="0" w:space="0" w:color="auto"/>
              </w:divBdr>
              <w:divsChild>
                <w:div w:id="1475221954">
                  <w:marLeft w:val="0"/>
                  <w:marRight w:val="0"/>
                  <w:marTop w:val="0"/>
                  <w:marBottom w:val="0"/>
                  <w:divBdr>
                    <w:top w:val="none" w:sz="0" w:space="0" w:color="auto"/>
                    <w:left w:val="none" w:sz="0" w:space="0" w:color="auto"/>
                    <w:bottom w:val="none" w:sz="0" w:space="0" w:color="auto"/>
                    <w:right w:val="none" w:sz="0" w:space="0" w:color="auto"/>
                  </w:divBdr>
                  <w:divsChild>
                    <w:div w:id="1321696384">
                      <w:marLeft w:val="0"/>
                      <w:marRight w:val="0"/>
                      <w:marTop w:val="0"/>
                      <w:marBottom w:val="450"/>
                      <w:divBdr>
                        <w:top w:val="single" w:sz="2" w:space="18" w:color="DEDEDE"/>
                        <w:left w:val="single" w:sz="2" w:space="18" w:color="DEDEDE"/>
                        <w:bottom w:val="single" w:sz="2" w:space="18" w:color="DEDEDE"/>
                        <w:right w:val="single" w:sz="2" w:space="18" w:color="DEDEDE"/>
                      </w:divBdr>
                      <w:divsChild>
                        <w:div w:id="1525250258">
                          <w:marLeft w:val="0"/>
                          <w:marRight w:val="0"/>
                          <w:marTop w:val="0"/>
                          <w:marBottom w:val="0"/>
                          <w:divBdr>
                            <w:top w:val="none" w:sz="0" w:space="0" w:color="auto"/>
                            <w:left w:val="none" w:sz="0" w:space="0" w:color="auto"/>
                            <w:bottom w:val="none" w:sz="0" w:space="0" w:color="auto"/>
                            <w:right w:val="none" w:sz="0" w:space="0" w:color="auto"/>
                          </w:divBdr>
                          <w:divsChild>
                            <w:div w:id="310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527791917">
      <w:bodyDiv w:val="1"/>
      <w:marLeft w:val="0"/>
      <w:marRight w:val="0"/>
      <w:marTop w:val="0"/>
      <w:marBottom w:val="0"/>
      <w:divBdr>
        <w:top w:val="none" w:sz="0" w:space="0" w:color="auto"/>
        <w:left w:val="none" w:sz="0" w:space="0" w:color="auto"/>
        <w:bottom w:val="none" w:sz="0" w:space="0" w:color="auto"/>
        <w:right w:val="none" w:sz="0" w:space="0" w:color="auto"/>
      </w:divBdr>
      <w:divsChild>
        <w:div w:id="784618514">
          <w:marLeft w:val="0"/>
          <w:marRight w:val="0"/>
          <w:marTop w:val="0"/>
          <w:marBottom w:val="0"/>
          <w:divBdr>
            <w:top w:val="none" w:sz="0" w:space="0" w:color="auto"/>
            <w:left w:val="none" w:sz="0" w:space="0" w:color="auto"/>
            <w:bottom w:val="none" w:sz="0" w:space="0" w:color="auto"/>
            <w:right w:val="none" w:sz="0" w:space="0" w:color="auto"/>
          </w:divBdr>
          <w:divsChild>
            <w:div w:id="1735855223">
              <w:marLeft w:val="0"/>
              <w:marRight w:val="0"/>
              <w:marTop w:val="450"/>
              <w:marBottom w:val="0"/>
              <w:divBdr>
                <w:top w:val="none" w:sz="0" w:space="0" w:color="auto"/>
                <w:left w:val="none" w:sz="0" w:space="0" w:color="auto"/>
                <w:bottom w:val="none" w:sz="0" w:space="0" w:color="auto"/>
                <w:right w:val="none" w:sz="0" w:space="0" w:color="auto"/>
              </w:divBdr>
              <w:divsChild>
                <w:div w:id="703167025">
                  <w:marLeft w:val="0"/>
                  <w:marRight w:val="0"/>
                  <w:marTop w:val="0"/>
                  <w:marBottom w:val="0"/>
                  <w:divBdr>
                    <w:top w:val="none" w:sz="0" w:space="0" w:color="auto"/>
                    <w:left w:val="none" w:sz="0" w:space="0" w:color="auto"/>
                    <w:bottom w:val="none" w:sz="0" w:space="0" w:color="auto"/>
                    <w:right w:val="none" w:sz="0" w:space="0" w:color="auto"/>
                  </w:divBdr>
                  <w:divsChild>
                    <w:div w:id="1717242992">
                      <w:marLeft w:val="0"/>
                      <w:marRight w:val="0"/>
                      <w:marTop w:val="0"/>
                      <w:marBottom w:val="450"/>
                      <w:divBdr>
                        <w:top w:val="single" w:sz="2" w:space="18" w:color="DEDEDE"/>
                        <w:left w:val="single" w:sz="2" w:space="18" w:color="DEDEDE"/>
                        <w:bottom w:val="single" w:sz="2" w:space="18" w:color="DEDEDE"/>
                        <w:right w:val="single" w:sz="2" w:space="18" w:color="DEDEDE"/>
                      </w:divBdr>
                      <w:divsChild>
                        <w:div w:id="409815895">
                          <w:marLeft w:val="0"/>
                          <w:marRight w:val="0"/>
                          <w:marTop w:val="0"/>
                          <w:marBottom w:val="0"/>
                          <w:divBdr>
                            <w:top w:val="none" w:sz="0" w:space="0" w:color="auto"/>
                            <w:left w:val="none" w:sz="0" w:space="0" w:color="auto"/>
                            <w:bottom w:val="none" w:sz="0" w:space="0" w:color="auto"/>
                            <w:right w:val="none" w:sz="0" w:space="0" w:color="auto"/>
                          </w:divBdr>
                          <w:divsChild>
                            <w:div w:id="437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2</cp:revision>
  <cp:lastPrinted>2019-05-19T19:29:00Z</cp:lastPrinted>
  <dcterms:created xsi:type="dcterms:W3CDTF">2019-05-19T20:42:00Z</dcterms:created>
  <dcterms:modified xsi:type="dcterms:W3CDTF">2019-05-19T20:42:00Z</dcterms:modified>
</cp:coreProperties>
</file>