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E45DB">
      <w:pPr>
        <w:pBdr>
          <w:bottom w:val="single" w:sz="6" w:space="0" w:color="auto"/>
          <w:between w:val="single" w:sz="6" w:space="0" w:color="auto"/>
        </w:pBd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jc w:val="both"/>
        <w:rPr>
          <w:rFonts w:ascii="Swiss (scalable)" w:hAnsi="Swiss (scalable)"/>
          <w:sz w:val="28"/>
          <w:szCs w:val="28"/>
        </w:rPr>
      </w:pPr>
      <w:r>
        <w:rPr>
          <w:rFonts w:ascii="Swiss (scalable)" w:hAnsi="Swiss (scalable)"/>
          <w:sz w:val="28"/>
          <w:szCs w:val="28"/>
        </w:rPr>
        <w:t>Vijfde jaargang, nummer 1</w:t>
      </w:r>
      <w:r>
        <w:rPr>
          <w:rFonts w:ascii="Swiss (scalable)" w:hAnsi="Swiss (scalable)"/>
          <w:sz w:val="28"/>
          <w:szCs w:val="28"/>
        </w:rPr>
        <w:tab/>
        <w:t>September 1993</w:t>
      </w:r>
    </w:p>
    <w:p w:rsidR="00000000" w:rsidRDefault="004E45DB">
      <w:pPr>
        <w:jc w:val="both"/>
        <w:rPr>
          <w:rFonts w:ascii="Helvetica" w:hAnsi="Helvetica"/>
          <w:sz w:val="28"/>
          <w:szCs w:val="28"/>
        </w:rPr>
      </w:pPr>
    </w:p>
    <w:p w:rsidR="00000000" w:rsidRDefault="004E45DB">
      <w:pPr>
        <w:rPr>
          <w:rFonts w:ascii="Swiss (scalable)" w:hAnsi="Swiss (scalable)"/>
          <w:sz w:val="28"/>
          <w:szCs w:val="28"/>
        </w:rPr>
      </w:pPr>
      <w:r>
        <w:rPr>
          <w:rFonts w:ascii="Swiss (scalable)" w:hAnsi="Swiss (scalable)"/>
          <w:sz w:val="28"/>
          <w:szCs w:val="28"/>
        </w:rPr>
        <w:t>Colofon</w:t>
      </w:r>
    </w:p>
    <w:p w:rsidR="00000000" w:rsidRDefault="004E45DB">
      <w:pPr>
        <w:rPr>
          <w:rFonts w:ascii="Swiss (scalable)" w:hAnsi="Swiss (scalable)"/>
          <w:sz w:val="28"/>
          <w:szCs w:val="28"/>
        </w:rPr>
      </w:pPr>
    </w:p>
    <w:tbl>
      <w:tblPr>
        <w:tblW w:w="0" w:type="auto"/>
        <w:tblLayout w:type="fixed"/>
        <w:tblLook w:val="0000"/>
      </w:tblPr>
      <w:tblGrid>
        <w:gridCol w:w="3358"/>
        <w:gridCol w:w="3358"/>
      </w:tblGrid>
      <w:tr w:rsidR="00000000">
        <w:tblPrEx>
          <w:tblCellMar>
            <w:top w:w="0" w:type="dxa"/>
            <w:bottom w:w="0" w:type="dxa"/>
          </w:tblCellMar>
        </w:tblPrEx>
        <w:trPr>
          <w:cantSplit/>
          <w:trHeight w:hRule="exact" w:val="1440"/>
        </w:trPr>
        <w:tc>
          <w:tcPr>
            <w:tcW w:w="3358" w:type="dxa"/>
          </w:tcPr>
          <w:p w:rsidR="00000000" w:rsidRDefault="004E45DB">
            <w:pPr>
              <w:rPr>
                <w:rFonts w:ascii="Swiss (scalable)" w:hAnsi="Swiss (scalable)"/>
              </w:rPr>
            </w:pPr>
            <w:r>
              <w:rPr>
                <w:rFonts w:ascii="Swiss (scalable)" w:hAnsi="Swiss (scalable)"/>
                <w:b/>
              </w:rPr>
              <w:t>Redactie</w:t>
            </w:r>
          </w:p>
          <w:p w:rsidR="00000000" w:rsidRDefault="004E45DB">
            <w:pPr>
              <w:rPr>
                <w:rFonts w:ascii="Swiss (scalable)" w:hAnsi="Swiss (scalable)"/>
              </w:rPr>
            </w:pPr>
            <w:r>
              <w:rPr>
                <w:rFonts w:ascii="Swiss (scalable)" w:hAnsi="Swiss (scalable)"/>
              </w:rPr>
              <w:t>René van Ast</w:t>
            </w:r>
          </w:p>
          <w:p w:rsidR="00000000" w:rsidRDefault="004E45DB">
            <w:pPr>
              <w:rPr>
                <w:rFonts w:ascii="Swiss (scalable)" w:hAnsi="Swiss (scalable)"/>
              </w:rPr>
            </w:pPr>
            <w:r>
              <w:rPr>
                <w:rFonts w:ascii="Swiss (scalable)" w:hAnsi="Swiss (scalable)"/>
              </w:rPr>
              <w:t>Ben Kempers</w:t>
            </w:r>
          </w:p>
          <w:p w:rsidR="00000000" w:rsidRDefault="004E45DB">
            <w:pPr>
              <w:rPr>
                <w:rFonts w:ascii="Swiss (scalable)" w:hAnsi="Swiss (scalable)"/>
              </w:rPr>
            </w:pPr>
            <w:r>
              <w:rPr>
                <w:rFonts w:ascii="Swiss (scalable)" w:hAnsi="Swiss (scalable)"/>
              </w:rPr>
              <w:t>Ed van Leeuwen jr.</w:t>
            </w:r>
          </w:p>
          <w:p w:rsidR="00000000" w:rsidRDefault="004E45DB">
            <w:pPr>
              <w:rPr>
                <w:rFonts w:ascii="Swiss (scalable)" w:hAnsi="Swiss (scalable)"/>
                <w:b/>
              </w:rPr>
            </w:pPr>
            <w:r>
              <w:rPr>
                <w:rFonts w:ascii="Swiss (scalable)" w:hAnsi="Swiss (scalable)"/>
              </w:rPr>
              <w:t>Gyuri Takács</w:t>
            </w:r>
          </w:p>
        </w:tc>
        <w:tc>
          <w:tcPr>
            <w:tcW w:w="3358" w:type="dxa"/>
          </w:tcPr>
          <w:p w:rsidR="00000000" w:rsidRDefault="004E45DB">
            <w:pPr>
              <w:rPr>
                <w:rFonts w:ascii="Swiss (scalable)" w:hAnsi="Swiss (scalable)"/>
              </w:rPr>
            </w:pPr>
            <w:r>
              <w:rPr>
                <w:rFonts w:ascii="Swiss (scalable)" w:hAnsi="Swiss (scalable)"/>
                <w:b/>
              </w:rPr>
              <w:t>Re</w:t>
            </w:r>
            <w:r>
              <w:rPr>
                <w:rFonts w:ascii="Swiss (scalable)" w:hAnsi="Swiss (scalable)"/>
                <w:b/>
              </w:rPr>
              <w:t>dactieadres</w:t>
            </w:r>
          </w:p>
          <w:p w:rsidR="00000000" w:rsidRDefault="004E45DB">
            <w:pPr>
              <w:rPr>
                <w:rFonts w:ascii="Swiss (scalable)" w:hAnsi="Swiss (scalable)"/>
              </w:rPr>
            </w:pPr>
            <w:r>
              <w:rPr>
                <w:rFonts w:ascii="Swiss (scalable)" w:hAnsi="Swiss (scalable)"/>
              </w:rPr>
              <w:t>Spechtendaal 6</w:t>
            </w:r>
          </w:p>
          <w:p w:rsidR="00000000" w:rsidRDefault="004E45DB">
            <w:pPr>
              <w:rPr>
                <w:rFonts w:ascii="Swiss (scalable)" w:hAnsi="Swiss (scalable)"/>
                <w:b/>
              </w:rPr>
            </w:pPr>
            <w:r>
              <w:rPr>
                <w:rFonts w:ascii="Swiss (scalable)" w:hAnsi="Swiss (scalable)"/>
              </w:rPr>
              <w:t>2914 EW  Nieuwerkerk a.d. IJssel</w:t>
            </w:r>
          </w:p>
        </w:tc>
      </w:tr>
      <w:tr w:rsidR="00000000">
        <w:tblPrEx>
          <w:tblCellMar>
            <w:top w:w="0" w:type="dxa"/>
            <w:bottom w:w="0" w:type="dxa"/>
          </w:tblCellMar>
        </w:tblPrEx>
        <w:trPr>
          <w:cantSplit/>
        </w:trPr>
        <w:tc>
          <w:tcPr>
            <w:tcW w:w="3358" w:type="dxa"/>
          </w:tcPr>
          <w:p w:rsidR="00000000" w:rsidRDefault="004E45DB">
            <w:pPr>
              <w:rPr>
                <w:rFonts w:ascii="Swiss (scalable)" w:hAnsi="Swiss (scalable)"/>
              </w:rPr>
            </w:pPr>
            <w:r>
              <w:rPr>
                <w:rFonts w:ascii="Swiss (scalable)" w:hAnsi="Swiss (scalable)"/>
                <w:b/>
              </w:rPr>
              <w:t>Reproduktie</w:t>
            </w:r>
          </w:p>
          <w:p w:rsidR="00000000" w:rsidRDefault="004E45DB">
            <w:pPr>
              <w:rPr>
                <w:rFonts w:ascii="Swiss (scalable)" w:hAnsi="Swiss (scalable)"/>
              </w:rPr>
            </w:pPr>
            <w:r>
              <w:rPr>
                <w:rFonts w:ascii="Swiss (scalable)" w:hAnsi="Swiss (scalable)"/>
              </w:rPr>
              <w:t>Wim de Does</w:t>
            </w:r>
          </w:p>
          <w:p w:rsidR="00000000" w:rsidRDefault="004E45DB">
            <w:pPr>
              <w:rPr>
                <w:rFonts w:ascii="Swiss (scalable)" w:hAnsi="Swiss (scalable)"/>
              </w:rPr>
            </w:pPr>
            <w:r>
              <w:rPr>
                <w:rFonts w:ascii="Swiss (scalable)" w:hAnsi="Swiss (scalable)"/>
              </w:rPr>
              <w:t>Cor van der Pol</w:t>
            </w:r>
          </w:p>
        </w:tc>
        <w:tc>
          <w:tcPr>
            <w:tcW w:w="3358" w:type="dxa"/>
          </w:tcPr>
          <w:p w:rsidR="00000000" w:rsidRDefault="004E45DB">
            <w:pPr>
              <w:rPr>
                <w:rFonts w:ascii="Swiss (scalable)" w:hAnsi="Swiss (scalable)"/>
                <w:b/>
              </w:rPr>
            </w:pPr>
            <w:r>
              <w:rPr>
                <w:rFonts w:ascii="Swiss (scalable)" w:hAnsi="Swiss (scalable)"/>
                <w:b/>
              </w:rPr>
              <w:t>Medewerkers</w:t>
            </w:r>
          </w:p>
          <w:p w:rsidR="00000000" w:rsidRDefault="004E45DB">
            <w:pPr>
              <w:rPr>
                <w:rFonts w:ascii="Swiss (scalable)" w:hAnsi="Swiss (scalable)"/>
              </w:rPr>
            </w:pPr>
            <w:r>
              <w:rPr>
                <w:rFonts w:ascii="Swiss (scalable)" w:hAnsi="Swiss (scalable)"/>
              </w:rPr>
              <w:t>Henk Lavrijssen</w:t>
            </w:r>
          </w:p>
          <w:p w:rsidR="00000000" w:rsidRDefault="004E45DB">
            <w:pPr>
              <w:rPr>
                <w:rFonts w:ascii="Swiss (scalable)" w:hAnsi="Swiss (scalable)"/>
                <w:b/>
              </w:rPr>
            </w:pPr>
            <w:r>
              <w:rPr>
                <w:rFonts w:ascii="Swiss (scalable)" w:hAnsi="Swiss (scalable)"/>
              </w:rPr>
              <w:t>Freek de Vlaam</w:t>
            </w:r>
          </w:p>
        </w:tc>
      </w:tr>
    </w:tbl>
    <w:p w:rsidR="00000000" w:rsidRDefault="004E45DB">
      <w:pPr>
        <w:sectPr w:rsidR="00000000" w:rsidSect="004E45DB">
          <w:headerReference w:type="default" r:id="rId6"/>
          <w:footerReference w:type="default" r:id="rId7"/>
          <w:footnotePr>
            <w:numRestart w:val="eachSect"/>
          </w:footnotePr>
          <w:type w:val="continuous"/>
          <w:pgSz w:w="8392" w:h="11907" w:code="11"/>
          <w:pgMar w:top="1134" w:right="1134" w:bottom="1134" w:left="1134" w:header="1134" w:footer="1134" w:gutter="0"/>
          <w:pgNumType w:start="1"/>
          <w:cols w:space="708"/>
          <w:titlePg/>
        </w:sectPr>
      </w:pPr>
    </w:p>
    <w:p w:rsidR="00000000" w:rsidRDefault="004E45DB">
      <w:pPr>
        <w:spacing w:before="240" w:after="240"/>
        <w:jc w:val="center"/>
        <w:rPr>
          <w:rFonts w:ascii="Tms Rmn" w:hAnsi="Tms Rmn"/>
          <w:i/>
          <w:sz w:val="20"/>
        </w:rPr>
      </w:pPr>
      <w:r>
        <w:rPr>
          <w:rFonts w:ascii="Tms Rmn" w:hAnsi="Tms Rmn"/>
          <w:i/>
          <w:sz w:val="20"/>
        </w:rPr>
        <w:lastRenderedPageBreak/>
        <w:t>Overname van artikelen wordt aangemoedigd mits met bronvermelding</w:t>
      </w:r>
    </w:p>
    <w:p w:rsidR="00000000" w:rsidRDefault="004E45DB">
      <w:pPr>
        <w:rPr>
          <w:rFonts w:ascii="gothicPS" w:hAnsi="gothicPS"/>
        </w:rPr>
        <w:sectPr w:rsidR="00000000" w:rsidSect="004E45DB">
          <w:footnotePr>
            <w:numRestart w:val="eachSect"/>
          </w:footnotePr>
          <w:type w:val="continuous"/>
          <w:pgSz w:w="8392" w:h="11907" w:code="11"/>
          <w:pgMar w:top="1134" w:right="1134" w:bottom="1134" w:left="1134" w:header="0" w:footer="1440" w:gutter="0"/>
          <w:pgNumType w:start="0"/>
          <w:cols w:space="708"/>
        </w:sectPr>
      </w:pPr>
    </w:p>
    <w:p w:rsidR="00000000" w:rsidRDefault="004E45DB">
      <w:pPr>
        <w:spacing w:after="240"/>
        <w:rPr>
          <w:rFonts w:ascii="Swiss (scalable)" w:hAnsi="Swiss (scalable)"/>
          <w:sz w:val="28"/>
          <w:szCs w:val="28"/>
        </w:rPr>
      </w:pPr>
      <w:r>
        <w:rPr>
          <w:rFonts w:ascii="Swiss (scalable)" w:hAnsi="Swiss (scalable)"/>
          <w:sz w:val="28"/>
          <w:szCs w:val="28"/>
        </w:rPr>
        <w:lastRenderedPageBreak/>
        <w:t>Inhoud</w:t>
      </w:r>
    </w:p>
    <w:p w:rsidR="00000000" w:rsidRDefault="004E45DB">
      <w:pPr>
        <w:pStyle w:val="Inhopg1"/>
      </w:pPr>
      <w:r>
        <w:rPr>
          <w:rFonts w:ascii="gothicPS" w:hAnsi="gothicPS"/>
        </w:rPr>
        <w:fldChar w:fldCharType="begin"/>
      </w:r>
      <w:r>
        <w:rPr>
          <w:rFonts w:ascii="gothicPS" w:hAnsi="gothicPS"/>
        </w:rPr>
        <w:instrText>TOC \o</w:instrText>
      </w:r>
      <w:r>
        <w:rPr>
          <w:rFonts w:ascii="gothicPS" w:hAnsi="gothicPS"/>
        </w:rPr>
        <w:fldChar w:fldCharType="separate"/>
      </w:r>
      <w:r>
        <w:t>V.d. rEd.</w:t>
      </w:r>
      <w:r>
        <w:tab/>
        <w:t>2</w:t>
      </w:r>
    </w:p>
    <w:p w:rsidR="00000000" w:rsidRDefault="004E45DB">
      <w:pPr>
        <w:pStyle w:val="Inhopg1"/>
      </w:pPr>
      <w:r>
        <w:t>"Feesteerd"</w:t>
      </w:r>
      <w:r>
        <w:tab/>
        <w:t>3</w:t>
      </w:r>
    </w:p>
    <w:p w:rsidR="00000000" w:rsidRDefault="004E45DB">
      <w:pPr>
        <w:pStyle w:val="Inhopg1"/>
      </w:pPr>
      <w:r>
        <w:t>Agenda</w:t>
      </w:r>
      <w:r>
        <w:tab/>
        <w:t>3</w:t>
      </w:r>
    </w:p>
    <w:p w:rsidR="00000000" w:rsidRDefault="004E45DB">
      <w:pPr>
        <w:pStyle w:val="Inhopg1"/>
      </w:pPr>
      <w:r>
        <w:t>journaal-post</w:t>
      </w:r>
      <w:r>
        <w:tab/>
        <w:t>4</w:t>
      </w:r>
    </w:p>
    <w:p w:rsidR="00000000" w:rsidRDefault="004E45DB">
      <w:pPr>
        <w:pStyle w:val="Inhopg1"/>
      </w:pPr>
      <w:r>
        <w:t>Interview met...</w:t>
      </w:r>
      <w:r>
        <w:tab/>
        <w:t>5</w:t>
      </w:r>
    </w:p>
    <w:p w:rsidR="00000000" w:rsidRDefault="004E45DB">
      <w:pPr>
        <w:pStyle w:val="Inhopg1"/>
      </w:pPr>
      <w:r>
        <w:t>Samenwerking KNVB - COVS</w:t>
      </w:r>
      <w:r>
        <w:tab/>
        <w:t>7</w:t>
      </w:r>
    </w:p>
    <w:p w:rsidR="00000000" w:rsidRDefault="004E45DB">
      <w:pPr>
        <w:pStyle w:val="Inhopg1"/>
      </w:pPr>
      <w:r>
        <w:t>Verslaggever(s)</w:t>
      </w:r>
      <w:r>
        <w:tab/>
        <w:t>9</w:t>
      </w:r>
    </w:p>
    <w:p w:rsidR="00000000" w:rsidRDefault="004E45DB">
      <w:pPr>
        <w:pStyle w:val="Inhopg1"/>
      </w:pPr>
      <w:r>
        <w:t>Club van 100</w:t>
      </w:r>
      <w:r>
        <w:tab/>
        <w:t>13</w:t>
      </w:r>
    </w:p>
    <w:p w:rsidR="00000000" w:rsidRDefault="004E45DB">
      <w:pPr>
        <w:pStyle w:val="Inhopg1"/>
      </w:pPr>
      <w:r>
        <w:t>Leden van de Club van 100</w:t>
      </w:r>
      <w:r>
        <w:tab/>
        <w:t>14</w:t>
      </w:r>
    </w:p>
    <w:p w:rsidR="00000000" w:rsidRDefault="004E45DB">
      <w:pPr>
        <w:pStyle w:val="Inhopg1"/>
      </w:pPr>
      <w:r>
        <w:t>De zomertraining</w:t>
      </w:r>
      <w:r>
        <w:tab/>
        <w:t>15</w:t>
      </w:r>
    </w:p>
    <w:p w:rsidR="00000000" w:rsidRDefault="004E45DB">
      <w:pPr>
        <w:pStyle w:val="Inhopg1"/>
      </w:pPr>
      <w:r>
        <w:t>Afwas</w:t>
      </w:r>
      <w:r>
        <w:tab/>
        <w:t>16</w:t>
      </w:r>
    </w:p>
    <w:p w:rsidR="00000000" w:rsidRDefault="004E45DB">
      <w:pPr>
        <w:pStyle w:val="Inhopg1"/>
      </w:pPr>
      <w:r>
        <w:t>De Pol-test</w:t>
      </w:r>
      <w:r>
        <w:tab/>
        <w:t>17</w:t>
      </w:r>
    </w:p>
    <w:p w:rsidR="00000000" w:rsidRDefault="004E45DB">
      <w:pPr>
        <w:pStyle w:val="Inhopg1"/>
      </w:pPr>
      <w:r>
        <w:t>18 Treffers</w:t>
      </w:r>
      <w:r>
        <w:tab/>
        <w:t>19</w:t>
      </w:r>
    </w:p>
    <w:p w:rsidR="00000000" w:rsidRDefault="004E45DB">
      <w:pPr>
        <w:pStyle w:val="Inhopg1"/>
        <w:rPr>
          <w:rFonts w:ascii="gothicPS" w:hAnsi="gothicPS"/>
        </w:rPr>
        <w:sectPr w:rsidR="00000000" w:rsidSect="004E45DB">
          <w:footnotePr>
            <w:numRestart w:val="eachSect"/>
          </w:footnotePr>
          <w:type w:val="continuous"/>
          <w:pgSz w:w="8392" w:h="11907" w:code="11"/>
          <w:pgMar w:top="1134" w:right="1134" w:bottom="1134" w:left="1134" w:header="0" w:footer="1441" w:gutter="0"/>
          <w:cols w:space="708"/>
        </w:sectPr>
      </w:pPr>
      <w:r>
        <w:rPr>
          <w:rFonts w:ascii="gothicPS" w:hAnsi="gothicPS"/>
        </w:rPr>
        <w:fldChar w:fldCharType="end"/>
      </w:r>
    </w:p>
    <w:p w:rsidR="00000000" w:rsidRDefault="004E45DB">
      <w:pPr>
        <w:pStyle w:val="Kop1"/>
      </w:pPr>
      <w:r>
        <w:lastRenderedPageBreak/>
        <w:t>V.d. rEd.</w:t>
      </w:r>
    </w:p>
    <w:p w:rsidR="00000000" w:rsidRDefault="004E45DB"/>
    <w:p w:rsidR="00000000" w:rsidRDefault="004E45DB">
      <w:r>
        <w:t>Zoals u reeds gemerkt he</w:t>
      </w:r>
      <w:r>
        <w:t>eft, is de periode tussen deze en de vorige Regel 18 wel heel erg lang geworden. Eigenlijk had dit dus het vijfde nummer van de vierde jaargang moeten worden, maar helaas. Gelukkig is met een verschrikkelijke pijn en moeite het eerste lustrum van dit blad een feit. Nu hopen dat er nog eenzelfde periode aan vast kan worden geknoopt.</w:t>
      </w:r>
    </w:p>
    <w:p w:rsidR="00000000" w:rsidRDefault="004E45DB"/>
    <w:p w:rsidR="00000000" w:rsidRDefault="004E45DB">
      <w:r>
        <w:t>Wat is er in de tussentijd allemaal gebeurd. Wat is er niet gebeurd, kun je beter zeggen. Oranje is na de wedstrijd tegen Duitsland op het EK van 1992 gaan sukkelen en doet da</w:t>
      </w:r>
      <w:r>
        <w:t>t nog steeds. De nieuwe toespeelregel is van kracht geworden en bevalt wonderwel heel aardig. De C.O.V.S. is zestig jaar geworden en moest oppassen dat ze niet op Oranje ging lijken. Gelukkig lijkt de organisatie echter uit het dal te kunnen klimmen. Wat een nieuws, hè?! En Regel 18 was er eigenlijk niet bij...</w:t>
      </w:r>
    </w:p>
    <w:p w:rsidR="00000000" w:rsidRDefault="004E45DB"/>
    <w:p w:rsidR="00000000" w:rsidRDefault="004E45DB">
      <w:r>
        <w:t>De vijfde jaargang is dus begonnen. Weliswaar is het deze keer een kleinere Regel 18 dan u gewend bent, maar er is er tenminste weer een. En blijft de roep om medewerkers voor dit blad weerklinken</w:t>
      </w:r>
      <w:r>
        <w:t>. Mocht u dus echt niet meer weten wat u met uw tijd wilt doen, meld u zich dan bij de redactie. Wij hebben nog wel een karweitje voor u...</w:t>
      </w:r>
    </w:p>
    <w:p w:rsidR="00000000" w:rsidRDefault="004E45DB">
      <w:pPr>
        <w:spacing w:before="480"/>
      </w:pPr>
      <w:r>
        <w:t>Veel leesplezier voor de rest van Regel 18!</w:t>
      </w:r>
    </w:p>
    <w:p w:rsidR="00000000" w:rsidRDefault="004E45DB">
      <w:pPr>
        <w:ind w:left="4537"/>
        <w:sectPr w:rsidR="00000000" w:rsidSect="004E45DB">
          <w:headerReference w:type="default" r:id="rId8"/>
          <w:footerReference w:type="default" r:id="rId9"/>
          <w:footnotePr>
            <w:numRestart w:val="eachSect"/>
          </w:footnotePr>
          <w:type w:val="evenPage"/>
          <w:pgSz w:w="8392" w:h="11907" w:code="11"/>
          <w:pgMar w:top="1134" w:right="1134" w:bottom="1134" w:left="1134" w:header="567" w:footer="567" w:gutter="0"/>
          <w:pgNumType w:start="2"/>
          <w:cols w:space="708"/>
        </w:sectPr>
      </w:pPr>
      <w:r>
        <w:t>De rEdactie.</w:t>
      </w:r>
    </w:p>
    <w:p w:rsidR="00000000" w:rsidRDefault="004E45DB">
      <w:pPr>
        <w:pStyle w:val="Kop1"/>
        <w:jc w:val="center"/>
      </w:pPr>
      <w:r>
        <w:lastRenderedPageBreak/>
        <w:t>"Feesteerd"</w:t>
      </w:r>
    </w:p>
    <w:p w:rsidR="00000000" w:rsidRDefault="004E45DB">
      <w:pPr>
        <w:jc w:val="center"/>
      </w:pPr>
      <w:r>
        <w:rPr>
          <w:noProof/>
        </w:rPr>
        <w:drawing>
          <wp:inline distT="0" distB="0" distL="0" distR="0">
            <wp:extent cx="819150" cy="59055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19150" cy="590550"/>
                    </a:xfrm>
                    <a:prstGeom prst="rect">
                      <a:avLst/>
                    </a:prstGeom>
                    <a:noFill/>
                    <a:ln w="9525">
                      <a:noFill/>
                      <a:miter lim="800000"/>
                      <a:headEnd/>
                      <a:tailEnd/>
                    </a:ln>
                  </pic:spPr>
                </pic:pic>
              </a:graphicData>
            </a:graphic>
          </wp:inline>
        </w:drawing>
      </w:r>
    </w:p>
    <w:p w:rsidR="00000000" w:rsidRDefault="004E45DB">
      <w:pPr>
        <w:jc w:val="center"/>
      </w:pPr>
      <w:r>
        <w:rPr>
          <w:b/>
          <w:sz w:val="18"/>
          <w:szCs w:val="18"/>
        </w:rPr>
        <w:t>R.S.V.'s felicitatierubriek</w:t>
      </w:r>
    </w:p>
    <w:p w:rsidR="00000000" w:rsidRDefault="004E45DB">
      <w:pPr>
        <w:rPr>
          <w:b/>
          <w:sz w:val="18"/>
          <w:szCs w:val="18"/>
        </w:rPr>
      </w:pPr>
    </w:p>
    <w:p w:rsidR="00000000" w:rsidRDefault="004E45DB">
      <w:pPr>
        <w:rPr>
          <w:b/>
        </w:rPr>
      </w:pPr>
      <w:r>
        <w:rPr>
          <w:b/>
        </w:rPr>
        <w:t>September</w:t>
      </w:r>
    </w:p>
    <w:p w:rsidR="00000000" w:rsidRDefault="004E45DB">
      <w:pPr>
        <w:pStyle w:val="Normaalklein"/>
      </w:pPr>
      <w:r>
        <w:t>1) J. Janssen; 2) A. Achterberg, R. Daman, M. v. Olffen; 5) A. Keetelaar jr.; 6) J. Pistoor; 7) C. v.d. Linden; 8) J. Regeer, G. Twiss; 11) C. Bremer; 13) B. Hilt; 15) A. v.d. Dool; 17) J. Hof, B. Ras; 18) J. Knüppe, J. Versnel; 21) R. v. Herpen, M. v. Ka</w:t>
      </w:r>
      <w:r>
        <w:t>mperdijk; 22) C. de Bruin, R. v.d. Hilst; 23) J. v.d. Horst; 24) O. Regragui; 25) P. Maksimovic, G. Vonk; 26) A. Aarden, S. Bootsma; 28) M. Govers, R. v. Meenen; 29) E. v. Toorn.</w:t>
      </w:r>
    </w:p>
    <w:p w:rsidR="00000000" w:rsidRDefault="004E45DB">
      <w:pPr>
        <w:pStyle w:val="Normaalklein"/>
      </w:pPr>
    </w:p>
    <w:p w:rsidR="00000000" w:rsidRDefault="004E45DB">
      <w:pPr>
        <w:rPr>
          <w:b/>
        </w:rPr>
      </w:pPr>
      <w:r>
        <w:rPr>
          <w:b/>
        </w:rPr>
        <w:t>Oktober</w:t>
      </w:r>
    </w:p>
    <w:p w:rsidR="00000000" w:rsidRDefault="004E45DB">
      <w:pPr>
        <w:pStyle w:val="Normaalklein"/>
      </w:pPr>
      <w:r>
        <w:t>3) J. de Haan, G. de Heer; 5) L. Spittel; 7) J. de Klerk, G. Sanderson; 8) J. v. Es, L. Sankovic, H. Vriens; 11) W. v. Gemert; 12) R. v. Otterloo, G. de Vries; 13) J. Deybel; 14) J. Linger; 15) G. v. Pelt; 16) M. v. Baal, M. v. Ginkel; 17) J. Olsthoorn; 18) L. v.d. Kooy; 21) V. Bok, J. Pijper; 24) C. Lambregts; 25) G. C</w:t>
      </w:r>
      <w:r>
        <w:t>ramer, T. v.d. Kuil; 26) G. v.d. Most; 27) A. Bok, P. de Graaff; 28) J. de Koster, H. de Vries; 30) P. v. Ettekoven.</w:t>
      </w:r>
    </w:p>
    <w:p w:rsidR="00000000" w:rsidRDefault="004E45DB">
      <w:pPr>
        <w:pStyle w:val="Normaalklein"/>
      </w:pPr>
    </w:p>
    <w:p w:rsidR="00000000" w:rsidRDefault="004E45DB">
      <w:pPr>
        <w:rPr>
          <w:b/>
        </w:rPr>
      </w:pPr>
      <w:r>
        <w:rPr>
          <w:b/>
        </w:rPr>
        <w:br w:type="column"/>
        <w:t>November</w:t>
      </w:r>
    </w:p>
    <w:p w:rsidR="00000000" w:rsidRDefault="004E45DB">
      <w:pPr>
        <w:pStyle w:val="Normaalklein"/>
      </w:pPr>
      <w:r>
        <w:t>3) L. Hardon; 6) J. v. Elburg, G. de Groot, G. Takács, D. Vorster; 8) C. Verhoef; 10) P. v.d. Berge, G. Koster, P. Sebus; 11) J. Doesburg; 13) H. Pfeiffer; 14) R. Pijlman; 16) J. v. Klaveren, J. Schellenberg; 17) L. de Meij; 18) L. Stofkooper; 21) D. de Decker; 25) F. Lopes, T. Verhoeven; 26) E. Oliveira; 29) H. v.d. Hoek.</w:t>
      </w:r>
    </w:p>
    <w:p w:rsidR="00000000" w:rsidRDefault="004E45DB">
      <w:pPr>
        <w:pStyle w:val="Normaalklein"/>
      </w:pPr>
    </w:p>
    <w:p w:rsidR="00000000" w:rsidRDefault="004E45DB">
      <w:pPr>
        <w:rPr>
          <w:b/>
        </w:rPr>
      </w:pPr>
      <w:r>
        <w:rPr>
          <w:b/>
        </w:rPr>
        <w:t>December</w:t>
      </w:r>
    </w:p>
    <w:p w:rsidR="00000000" w:rsidRDefault="004E45DB">
      <w:pPr>
        <w:pStyle w:val="Normaalklein"/>
      </w:pPr>
      <w:r>
        <w:t>2) J. Wernke; 4) C. Hillebrand, C. Matheeuw</w:t>
      </w:r>
      <w:r>
        <w:t>sen; 6) E. Amstelveen; 13) J. v. Dorp, D. Plum, C. Verbeek; 14) Mevr. R. de Block; 15) C. Huizinga; 19) C. v.d. Pol; 22) B. Hartong, R. Nagesar; 24) A. Beenhakker; 25) A. Lente; 28) N. Freyssen, R. Maarschalkerweerd; 29) J. Sluijter, C. Vingerhoed.</w:t>
      </w:r>
    </w:p>
    <w:p w:rsidR="00000000" w:rsidRDefault="004E45DB">
      <w:pPr>
        <w:pStyle w:val="Kop1"/>
      </w:pPr>
    </w:p>
    <w:p w:rsidR="00000000" w:rsidRDefault="004E45DB">
      <w:pPr>
        <w:pStyle w:val="Kop1"/>
      </w:pPr>
    </w:p>
    <w:p w:rsidR="00000000" w:rsidRDefault="004E45DB">
      <w:pPr>
        <w:pStyle w:val="Kop1"/>
      </w:pPr>
      <w:r>
        <w:t>Agenda</w:t>
      </w:r>
    </w:p>
    <w:p w:rsidR="00000000" w:rsidRDefault="004E45DB">
      <w:pPr>
        <w:rPr>
          <w:i/>
        </w:rPr>
        <w:sectPr w:rsidR="00000000" w:rsidSect="004E45DB">
          <w:footerReference w:type="default" r:id="rId11"/>
          <w:footnotePr>
            <w:numRestart w:val="eachSect"/>
          </w:footnotePr>
          <w:pgSz w:w="8392" w:h="11907" w:code="11"/>
          <w:pgMar w:top="1134" w:right="1134" w:bottom="1134" w:left="1134" w:header="567" w:footer="567" w:gutter="0"/>
          <w:cols w:num="2" w:space="708"/>
        </w:sectPr>
      </w:pPr>
      <w:r>
        <w:rPr>
          <w:i/>
        </w:rPr>
        <w:t>Een overzicht van alle clubavondactiviteiten in het seizoen 1993/1994 vindt u in het midden van Regel</w:t>
      </w:r>
      <w:r>
        <w:t> </w:t>
      </w:r>
      <w:r>
        <w:rPr>
          <w:i/>
        </w:rPr>
        <w:t>18</w:t>
      </w:r>
    </w:p>
    <w:tbl>
      <w:tblPr>
        <w:tblW w:w="0" w:type="auto"/>
        <w:tblLayout w:type="fixed"/>
        <w:tblLook w:val="0000"/>
      </w:tblPr>
      <w:tblGrid>
        <w:gridCol w:w="1809"/>
        <w:gridCol w:w="1809"/>
      </w:tblGrid>
      <w:tr w:rsidR="00000000">
        <w:tblPrEx>
          <w:tblCellMar>
            <w:top w:w="0" w:type="dxa"/>
            <w:bottom w:w="0" w:type="dxa"/>
          </w:tblCellMar>
        </w:tblPrEx>
        <w:trPr>
          <w:cantSplit/>
        </w:trPr>
        <w:tc>
          <w:tcPr>
            <w:tcW w:w="1809" w:type="dxa"/>
          </w:tcPr>
          <w:p w:rsidR="00000000" w:rsidRDefault="004E45DB">
            <w:pPr>
              <w:pStyle w:val="Kop1"/>
            </w:pPr>
            <w:fldSimple w:instr="IMPORT C:\\DOC\\REGEL18\\GAVEL.CGM \* mergeformat">
              <w:r>
                <w:rPr>
                  <w:noProof/>
                </w:rPr>
                <w:drawing>
                  <wp:inline distT="0" distB="0" distL="0" distR="0">
                    <wp:extent cx="962025" cy="5238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62025" cy="523875"/>
                            </a:xfrm>
                            <a:prstGeom prst="rect">
                              <a:avLst/>
                            </a:prstGeom>
                            <a:noFill/>
                            <a:ln w="9525">
                              <a:noFill/>
                              <a:miter lim="800000"/>
                              <a:headEnd/>
                              <a:tailEnd/>
                            </a:ln>
                          </pic:spPr>
                        </pic:pic>
                      </a:graphicData>
                    </a:graphic>
                  </wp:inline>
                </w:drawing>
              </w:r>
            </w:fldSimple>
          </w:p>
        </w:tc>
        <w:tc>
          <w:tcPr>
            <w:tcW w:w="1809" w:type="dxa"/>
          </w:tcPr>
          <w:p w:rsidR="00000000" w:rsidRDefault="004E45DB">
            <w:pPr>
              <w:pStyle w:val="Kop1"/>
              <w:rPr>
                <w:sz w:val="36"/>
                <w:szCs w:val="36"/>
              </w:rPr>
            </w:pPr>
            <w:r>
              <w:rPr>
                <w:sz w:val="36"/>
                <w:szCs w:val="36"/>
              </w:rPr>
              <w:t>journaal-</w:t>
            </w:r>
            <w:r>
              <w:rPr>
                <w:sz w:val="36"/>
                <w:szCs w:val="36"/>
              </w:rPr>
              <w:br/>
              <w:t>post</w:t>
            </w:r>
          </w:p>
        </w:tc>
      </w:tr>
    </w:tbl>
    <w:p w:rsidR="00000000" w:rsidRDefault="004E45DB">
      <w:pPr>
        <w:rPr>
          <w:b/>
        </w:rPr>
      </w:pPr>
      <w:r>
        <w:rPr>
          <w:b/>
        </w:rPr>
        <w:t>mededelingen van het bestuur</w:t>
      </w:r>
      <w:r>
        <w:rPr>
          <w:b/>
        </w:rPr>
        <w:br/>
      </w:r>
    </w:p>
    <w:p w:rsidR="00000000" w:rsidRDefault="004E45DB">
      <w:pPr>
        <w:rPr>
          <w:b/>
        </w:rPr>
      </w:pPr>
      <w:r>
        <w:rPr>
          <w:b/>
        </w:rPr>
        <w:t>Contributie (1)</w:t>
      </w:r>
    </w:p>
    <w:p w:rsidR="00000000" w:rsidRDefault="004E45DB">
      <w:r>
        <w:t>Elk lid dat een automati</w:t>
      </w:r>
      <w:r>
        <w:t>sche overschrijving heeft, wordt verzocht na te gaan of het bedrag dat overgemaakt wordt het juiste is. Het komt namelijk nog altijd voor, dat leden een contributieverhoging van een paar jaar geleden niet aan hun bank of giro doorgegegeven hebben, zodat de penningmeester genoodzaakt is extra kosten te spenderen om deze leden hieraan te herinneren.</w:t>
      </w:r>
    </w:p>
    <w:p w:rsidR="00000000" w:rsidRDefault="004E45DB"/>
    <w:p w:rsidR="00000000" w:rsidRDefault="004E45DB">
      <w:pPr>
        <w:rPr>
          <w:b/>
        </w:rPr>
      </w:pPr>
      <w:r>
        <w:rPr>
          <w:b/>
        </w:rPr>
        <w:t>Contributie (2)</w:t>
      </w:r>
    </w:p>
    <w:p w:rsidR="00000000" w:rsidRDefault="004E45DB">
      <w:r>
        <w:t>Er zijn nog ongeveer 25 leden die hun contributie helemaal niet betaald hebben. Dit betekent dat deze leden 9 maanden te laat zijn met betalen</w:t>
      </w:r>
      <w:r>
        <w:t xml:space="preserve"> en dat kost de vereniging veel geld aan administratiekosten. Als u tot dit selecte gezelschap behoort, hoeft u zich niet te schamen; als u maar wel snel het juiste bedrag naar onze penningmeester overmaakt.</w:t>
      </w:r>
    </w:p>
    <w:p w:rsidR="00000000" w:rsidRDefault="004E45DB"/>
    <w:p w:rsidR="00000000" w:rsidRDefault="004E45DB">
      <w:pPr>
        <w:rPr>
          <w:b/>
        </w:rPr>
      </w:pPr>
      <w:r>
        <w:rPr>
          <w:b/>
        </w:rPr>
        <w:t>Adreswijzigingen</w:t>
      </w:r>
    </w:p>
    <w:p w:rsidR="00000000" w:rsidRDefault="004E45DB">
      <w:r>
        <w:t>Het komt jammer genoeg steeds meer voor dat leden verhuizen en vergeten hun nieuwe adres door te geven aan het secretariaat. De verzending van bijvoorbeeld het blad "De Scheidsrechter" zal daardoor niet goed meer gaan.</w:t>
      </w:r>
    </w:p>
    <w:p w:rsidR="00000000" w:rsidRDefault="004E45DB"/>
    <w:tbl>
      <w:tblPr>
        <w:tblW w:w="0" w:type="auto"/>
        <w:tblLayout w:type="fixed"/>
        <w:tblLook w:val="0000"/>
      </w:tblPr>
      <w:tblGrid>
        <w:gridCol w:w="4644"/>
        <w:gridCol w:w="1701"/>
      </w:tblGrid>
      <w:tr w:rsidR="00000000">
        <w:tblPrEx>
          <w:tblCellMar>
            <w:top w:w="0" w:type="dxa"/>
            <w:bottom w:w="0" w:type="dxa"/>
          </w:tblCellMar>
        </w:tblPrEx>
        <w:trPr>
          <w:cantSplit/>
        </w:trPr>
        <w:tc>
          <w:tcPr>
            <w:tcW w:w="4644" w:type="dxa"/>
          </w:tcPr>
          <w:p w:rsidR="00000000" w:rsidRDefault="004E45DB">
            <w:pPr>
              <w:pStyle w:val="Kop1"/>
            </w:pPr>
            <w:r>
              <w:t>Interview met...</w:t>
            </w:r>
          </w:p>
          <w:p w:rsidR="00000000" w:rsidRDefault="004E45DB">
            <w:pPr>
              <w:pStyle w:val="Schrijver"/>
            </w:pPr>
            <w:r>
              <w:t>Ben Kempers</w:t>
            </w:r>
          </w:p>
        </w:tc>
        <w:tc>
          <w:tcPr>
            <w:tcW w:w="1701" w:type="dxa"/>
          </w:tcPr>
          <w:p w:rsidR="00000000" w:rsidRDefault="004E45DB">
            <w:r>
              <w:rPr>
                <w:noProof/>
              </w:rPr>
              <w:drawing>
                <wp:inline distT="0" distB="0" distL="0" distR="0">
                  <wp:extent cx="819150" cy="590550"/>
                  <wp:effectExtent l="1905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819150" cy="590550"/>
                          </a:xfrm>
                          <a:prstGeom prst="rect">
                            <a:avLst/>
                          </a:prstGeom>
                          <a:noFill/>
                          <a:ln w="9525">
                            <a:noFill/>
                            <a:miter lim="800000"/>
                            <a:headEnd/>
                            <a:tailEnd/>
                          </a:ln>
                        </pic:spPr>
                      </pic:pic>
                    </a:graphicData>
                  </a:graphic>
                </wp:inline>
              </w:drawing>
            </w:r>
          </w:p>
        </w:tc>
      </w:tr>
    </w:tbl>
    <w:p w:rsidR="00000000" w:rsidRDefault="004E45DB">
      <w:pPr>
        <w:jc w:val="center"/>
        <w:rPr>
          <w:rFonts w:ascii="Swiss outline+shadow" w:hAnsi="Swiss outline+shadow"/>
          <w:sz w:val="48"/>
          <w:szCs w:val="48"/>
        </w:rPr>
      </w:pPr>
      <w:r>
        <w:rPr>
          <w:rFonts w:ascii="Swiss outline+shadow" w:hAnsi="Swiss outline+shadow"/>
          <w:sz w:val="48"/>
          <w:szCs w:val="48"/>
        </w:rPr>
        <w:lastRenderedPageBreak/>
        <w:t>Sjoerd Bootsma</w:t>
      </w:r>
    </w:p>
    <w:p w:rsidR="00000000" w:rsidRDefault="004E45DB"/>
    <w:p w:rsidR="00000000" w:rsidRDefault="004E45DB">
      <w:r>
        <w:t xml:space="preserve">Sjoerd </w:t>
      </w:r>
      <w:r>
        <w:t>Gerben Bootsma werd op 26 september 1961 in Zwolle geboren. Hij werd op 16-jarige leeftijd sportmedewerker bij de Zwolsche Courant. Hij begon in 1982 aan de Christelijke Academie voor de Journalistiek in Kampen (nu HICO in Zwolle), maar brak de opleiding in 1985 af om sportredacteur van de editie Voorne-Putten van het Rotterdams Nieuwsblad te worden. In juni 1986 werd de sportredactie Rotterdam de nieuwe standplaats. Sinds die tijd verslaat hij het amateurvoetbal, "niet altijd tot ieders tevredenheid", zo z</w:t>
      </w:r>
      <w:r>
        <w:t>egt hij zelf. Naast het voetbal heeft hij belangstelling voor alle andere sporten, maar verslaat hij vooraal paardesport en ijshockey, omdat "ijshockey het tempo en de spanning heeft die bij het voetbal ontbreekt".</w:t>
      </w:r>
    </w:p>
    <w:p w:rsidR="00000000" w:rsidRDefault="004E45DB"/>
    <w:p w:rsidR="00000000" w:rsidRDefault="004E45DB">
      <w:r>
        <w:t>Sjoerd begon met het spelen van hockey, maar sptapte over naar het amateurvoetbal van Zwolsche Boys/ROHDA Raalte. Nadien voetbalde bij Be Quick '28, VSW, SCO '63, WIA, Xerxes en Piershil. Sinds kort is hij gediplomeerd veldvoetbalscheidsrechter en lid van de R.S.V..</w:t>
      </w:r>
    </w:p>
    <w:p w:rsidR="00000000" w:rsidRDefault="004E45DB">
      <w:r>
        <w:t>Sjoerds credo: "Voetbal ka</w:t>
      </w:r>
      <w:r>
        <w:t>n mooi zijn, maar we verzieken het voor onszelf!"</w:t>
      </w:r>
      <w:r>
        <w:br w:type="page"/>
      </w:r>
    </w:p>
    <w:tbl>
      <w:tblPr>
        <w:tblW w:w="0" w:type="auto"/>
        <w:tblLayout w:type="fixed"/>
        <w:tblLook w:val="0000"/>
      </w:tblPr>
      <w:tblGrid>
        <w:gridCol w:w="3261"/>
        <w:gridCol w:w="3261"/>
      </w:tblGrid>
      <w:tr w:rsidR="00000000">
        <w:tblPrEx>
          <w:tblCellMar>
            <w:top w:w="0" w:type="dxa"/>
            <w:bottom w:w="0" w:type="dxa"/>
          </w:tblCellMar>
        </w:tblPrEx>
        <w:trPr>
          <w:cantSplit/>
        </w:trPr>
        <w:tc>
          <w:tcPr>
            <w:tcW w:w="3261" w:type="dxa"/>
            <w:tcBorders>
              <w:top w:val="single" w:sz="6" w:space="0" w:color="auto"/>
              <w:left w:val="single" w:sz="6" w:space="0" w:color="auto"/>
              <w:bottom w:val="single" w:sz="6" w:space="0" w:color="auto"/>
            </w:tcBorders>
            <w:shd w:val="pct10" w:color="auto" w:fill="auto"/>
          </w:tcPr>
          <w:p w:rsidR="00000000" w:rsidRDefault="004E45DB">
            <w:pPr>
              <w:jc w:val="center"/>
              <w:rPr>
                <w:rFonts w:ascii="Helv" w:hAnsi="Helv"/>
                <w:i/>
              </w:rPr>
            </w:pPr>
            <w:r>
              <w:rPr>
                <w:rFonts w:ascii="Helv" w:hAnsi="Helv"/>
                <w:i/>
              </w:rPr>
              <w:t>vraag</w:t>
            </w:r>
          </w:p>
        </w:tc>
        <w:tc>
          <w:tcPr>
            <w:tcW w:w="3261" w:type="dxa"/>
            <w:tcBorders>
              <w:top w:val="single" w:sz="6" w:space="0" w:color="auto"/>
              <w:bottom w:val="single" w:sz="6" w:space="0" w:color="auto"/>
              <w:right w:val="single" w:sz="18" w:space="0" w:color="auto"/>
            </w:tcBorders>
          </w:tcPr>
          <w:p w:rsidR="00000000" w:rsidRDefault="004E45DB">
            <w:pPr>
              <w:jc w:val="center"/>
              <w:rPr>
                <w:rFonts w:ascii="Helv" w:hAnsi="Helv"/>
                <w:i/>
              </w:rPr>
            </w:pPr>
            <w:r>
              <w:rPr>
                <w:rFonts w:ascii="Helv" w:hAnsi="Helv"/>
                <w:i/>
              </w:rPr>
              <w:t>antwoord</w:t>
            </w:r>
          </w:p>
        </w:tc>
      </w:tr>
      <w:tr w:rsidR="00000000">
        <w:tblPrEx>
          <w:tblCellMar>
            <w:top w:w="0" w:type="dxa"/>
            <w:bottom w:w="0" w:type="dxa"/>
          </w:tblCellMar>
        </w:tblPrEx>
        <w:trPr>
          <w:cantSplit/>
        </w:trPr>
        <w:tc>
          <w:tcPr>
            <w:tcW w:w="3261" w:type="dxa"/>
            <w:tcBorders>
              <w:left w:val="single" w:sz="6" w:space="0" w:color="auto"/>
              <w:bottom w:val="single" w:sz="18" w:space="0" w:color="auto"/>
            </w:tcBorders>
            <w:shd w:val="pct10" w:color="auto" w:fill="auto"/>
          </w:tcPr>
          <w:p w:rsidR="00000000" w:rsidRDefault="004E45DB">
            <w:pPr>
              <w:rPr>
                <w:rFonts w:ascii="Tms Rmn" w:hAnsi="Tms Rmn"/>
                <w:sz w:val="20"/>
              </w:rPr>
            </w:pPr>
            <w:r>
              <w:rPr>
                <w:rFonts w:ascii="Tms Rmn" w:hAnsi="Tms Rmn"/>
                <w:sz w:val="20"/>
              </w:rPr>
              <w:t>Naam</w:t>
            </w:r>
          </w:p>
          <w:p w:rsidR="00000000" w:rsidRDefault="004E45DB">
            <w:pPr>
              <w:rPr>
                <w:rFonts w:ascii="Tms Rmn" w:hAnsi="Tms Rmn"/>
                <w:sz w:val="20"/>
              </w:rPr>
            </w:pPr>
            <w:r>
              <w:rPr>
                <w:rFonts w:ascii="Tms Rmn" w:hAnsi="Tms Rmn"/>
                <w:sz w:val="20"/>
              </w:rPr>
              <w:t>Geboortedatum</w:t>
            </w:r>
          </w:p>
          <w:p w:rsidR="00000000" w:rsidRDefault="004E45DB">
            <w:pPr>
              <w:rPr>
                <w:rFonts w:ascii="Tms Rmn" w:hAnsi="Tms Rmn"/>
                <w:sz w:val="20"/>
              </w:rPr>
            </w:pPr>
            <w:r>
              <w:rPr>
                <w:rFonts w:ascii="Tms Rmn" w:hAnsi="Tms Rmn"/>
                <w:sz w:val="20"/>
              </w:rPr>
              <w:t>Beroep</w:t>
            </w:r>
          </w:p>
          <w:p w:rsidR="00000000" w:rsidRDefault="004E45DB">
            <w:pPr>
              <w:rPr>
                <w:rFonts w:ascii="Tms Rmn" w:hAnsi="Tms Rmn"/>
                <w:sz w:val="20"/>
              </w:rPr>
            </w:pPr>
            <w:r>
              <w:rPr>
                <w:rFonts w:ascii="Tms Rmn" w:hAnsi="Tms Rmn"/>
                <w:sz w:val="20"/>
              </w:rPr>
              <w:t>Woonplaats</w:t>
            </w:r>
          </w:p>
          <w:p w:rsidR="00000000" w:rsidRDefault="004E45DB">
            <w:pPr>
              <w:rPr>
                <w:rFonts w:ascii="Tms Rmn" w:hAnsi="Tms Rmn"/>
                <w:sz w:val="20"/>
              </w:rPr>
            </w:pPr>
            <w:r>
              <w:rPr>
                <w:rFonts w:ascii="Tms Rmn" w:hAnsi="Tms Rmn"/>
                <w:sz w:val="20"/>
              </w:rPr>
              <w:t>Auto</w:t>
            </w:r>
          </w:p>
          <w:p w:rsidR="00000000" w:rsidRDefault="004E45DB">
            <w:pPr>
              <w:rPr>
                <w:rFonts w:ascii="Tms Rmn" w:hAnsi="Tms Rmn"/>
                <w:sz w:val="20"/>
              </w:rPr>
            </w:pPr>
            <w:r>
              <w:rPr>
                <w:rFonts w:ascii="Tms Rmn" w:hAnsi="Tms Rmn"/>
                <w:sz w:val="20"/>
              </w:rPr>
              <w:t>Laatste boek</w:t>
            </w:r>
          </w:p>
          <w:p w:rsidR="00000000" w:rsidRDefault="004E45DB">
            <w:pPr>
              <w:rPr>
                <w:rFonts w:ascii="Tms Rmn" w:hAnsi="Tms Rmn"/>
                <w:sz w:val="20"/>
              </w:rPr>
            </w:pPr>
            <w:r>
              <w:rPr>
                <w:rFonts w:ascii="Tms Rmn" w:hAnsi="Tms Rmn"/>
                <w:sz w:val="20"/>
              </w:rPr>
              <w:t>Hobby's</w:t>
            </w:r>
          </w:p>
          <w:p w:rsidR="00000000" w:rsidRDefault="004E45DB">
            <w:pPr>
              <w:rPr>
                <w:rFonts w:ascii="Tms Rmn" w:hAnsi="Tms Rmn"/>
                <w:sz w:val="20"/>
              </w:rPr>
            </w:pPr>
            <w:r>
              <w:rPr>
                <w:rFonts w:ascii="Tms Rmn" w:hAnsi="Tms Rmn"/>
                <w:sz w:val="20"/>
              </w:rPr>
              <w:t>Favoriete vereniging</w:t>
            </w:r>
          </w:p>
          <w:p w:rsidR="00000000" w:rsidRDefault="004E45DB">
            <w:pPr>
              <w:rPr>
                <w:rFonts w:ascii="Tms Rmn" w:hAnsi="Tms Rmn"/>
                <w:sz w:val="20"/>
              </w:rPr>
            </w:pPr>
            <w:r>
              <w:rPr>
                <w:rFonts w:ascii="Tms Rmn" w:hAnsi="Tms Rmn"/>
                <w:sz w:val="20"/>
              </w:rPr>
              <w:t>Favoriete sportprogramma</w:t>
            </w:r>
          </w:p>
          <w:p w:rsidR="00000000" w:rsidRDefault="004E45DB">
            <w:pPr>
              <w:rPr>
                <w:rFonts w:ascii="Tms Rmn" w:hAnsi="Tms Rmn"/>
                <w:sz w:val="20"/>
              </w:rPr>
            </w:pPr>
            <w:r>
              <w:rPr>
                <w:rFonts w:ascii="Tms Rmn" w:hAnsi="Tms Rmn"/>
                <w:sz w:val="20"/>
              </w:rPr>
              <w:t>Politieke partij</w:t>
            </w:r>
          </w:p>
          <w:p w:rsidR="00000000" w:rsidRDefault="004E45DB">
            <w:pPr>
              <w:rPr>
                <w:rFonts w:ascii="Tms Rmn" w:hAnsi="Tms Rmn"/>
                <w:sz w:val="20"/>
              </w:rPr>
            </w:pPr>
            <w:r>
              <w:rPr>
                <w:rFonts w:ascii="Tms Rmn" w:hAnsi="Tms Rmn"/>
                <w:sz w:val="20"/>
              </w:rPr>
              <w:t>Favoriete politicus</w:t>
            </w:r>
          </w:p>
          <w:p w:rsidR="00000000" w:rsidRDefault="004E45DB">
            <w:pPr>
              <w:rPr>
                <w:rFonts w:ascii="Tms Rmn" w:hAnsi="Tms Rmn"/>
                <w:sz w:val="20"/>
              </w:rPr>
            </w:pPr>
            <w:r>
              <w:rPr>
                <w:rFonts w:ascii="Tms Rmn" w:hAnsi="Tms Rmn"/>
                <w:sz w:val="20"/>
              </w:rPr>
              <w:t>Drink je?</w:t>
            </w:r>
          </w:p>
          <w:p w:rsidR="00000000" w:rsidRDefault="004E45DB">
            <w:pPr>
              <w:rPr>
                <w:rFonts w:ascii="Tms Rmn" w:hAnsi="Tms Rmn"/>
                <w:sz w:val="20"/>
              </w:rPr>
            </w:pPr>
            <w:r>
              <w:rPr>
                <w:rFonts w:ascii="Tms Rmn" w:hAnsi="Tms Rmn"/>
                <w:sz w:val="20"/>
              </w:rPr>
              <w:t>Rook je?</w:t>
            </w:r>
          </w:p>
          <w:p w:rsidR="00000000" w:rsidRDefault="004E45DB">
            <w:pPr>
              <w:rPr>
                <w:rFonts w:ascii="Tms Rmn" w:hAnsi="Tms Rmn"/>
                <w:sz w:val="20"/>
              </w:rPr>
            </w:pPr>
            <w:r>
              <w:rPr>
                <w:rFonts w:ascii="Tms Rmn" w:hAnsi="Tms Rmn"/>
                <w:sz w:val="20"/>
              </w:rPr>
              <w:t>Lid van de Club van 100</w:t>
            </w:r>
          </w:p>
          <w:p w:rsidR="00000000" w:rsidRDefault="004E45DB">
            <w:pPr>
              <w:rPr>
                <w:rFonts w:ascii="Tms Rmn" w:hAnsi="Tms Rmn"/>
                <w:sz w:val="20"/>
              </w:rPr>
            </w:pPr>
            <w:r>
              <w:rPr>
                <w:rFonts w:ascii="Tms Rmn" w:hAnsi="Tms Rmn"/>
                <w:sz w:val="20"/>
              </w:rPr>
              <w:t>Favoriete buitenlandse club</w:t>
            </w:r>
          </w:p>
          <w:p w:rsidR="00000000" w:rsidRDefault="004E45DB">
            <w:pPr>
              <w:rPr>
                <w:rFonts w:ascii="Tms Rmn" w:hAnsi="Tms Rmn"/>
                <w:sz w:val="20"/>
              </w:rPr>
            </w:pPr>
            <w:r>
              <w:rPr>
                <w:rFonts w:ascii="Tms Rmn" w:hAnsi="Tms Rmn"/>
                <w:sz w:val="20"/>
              </w:rPr>
              <w:t>Mooiste stadion</w:t>
            </w:r>
          </w:p>
          <w:p w:rsidR="00000000" w:rsidRDefault="004E45DB">
            <w:pPr>
              <w:rPr>
                <w:rFonts w:ascii="Tms Rmn" w:hAnsi="Tms Rmn"/>
                <w:sz w:val="20"/>
              </w:rPr>
            </w:pPr>
            <w:r>
              <w:rPr>
                <w:rFonts w:ascii="Tms Rmn" w:hAnsi="Tms Rmn"/>
                <w:sz w:val="20"/>
              </w:rPr>
              <w:t>Favoriete vakantieland/-plaats</w:t>
            </w:r>
          </w:p>
        </w:tc>
        <w:tc>
          <w:tcPr>
            <w:tcW w:w="3261" w:type="dxa"/>
            <w:tcBorders>
              <w:bottom w:val="single" w:sz="18" w:space="0" w:color="auto"/>
              <w:right w:val="single" w:sz="18" w:space="0" w:color="auto"/>
            </w:tcBorders>
          </w:tcPr>
          <w:p w:rsidR="00000000" w:rsidRDefault="004E45DB">
            <w:pPr>
              <w:rPr>
                <w:rFonts w:ascii="Tms Rmn" w:hAnsi="Tms Rmn"/>
                <w:sz w:val="20"/>
              </w:rPr>
            </w:pPr>
            <w:r>
              <w:rPr>
                <w:rFonts w:ascii="Tms Rmn" w:hAnsi="Tms Rmn"/>
                <w:sz w:val="20"/>
              </w:rPr>
              <w:t>Sjoerd Gerben Bootsma</w:t>
            </w:r>
          </w:p>
          <w:p w:rsidR="00000000" w:rsidRDefault="004E45DB">
            <w:pPr>
              <w:rPr>
                <w:rFonts w:ascii="Tms Rmn" w:hAnsi="Tms Rmn"/>
                <w:sz w:val="20"/>
              </w:rPr>
            </w:pPr>
            <w:r>
              <w:rPr>
                <w:rFonts w:ascii="Tms Rmn" w:hAnsi="Tms Rmn"/>
                <w:sz w:val="20"/>
              </w:rPr>
              <w:t>26 september 1961</w:t>
            </w:r>
          </w:p>
          <w:p w:rsidR="00000000" w:rsidRDefault="004E45DB">
            <w:pPr>
              <w:rPr>
                <w:rFonts w:ascii="Tms Rmn" w:hAnsi="Tms Rmn"/>
                <w:sz w:val="20"/>
              </w:rPr>
            </w:pPr>
            <w:r>
              <w:rPr>
                <w:rFonts w:ascii="Tms Rmn" w:hAnsi="Tms Rmn"/>
                <w:sz w:val="20"/>
              </w:rPr>
              <w:t>Sportjournalist</w:t>
            </w:r>
          </w:p>
          <w:p w:rsidR="00000000" w:rsidRDefault="004E45DB">
            <w:pPr>
              <w:rPr>
                <w:rFonts w:ascii="Tms Rmn" w:hAnsi="Tms Rmn"/>
                <w:sz w:val="20"/>
              </w:rPr>
            </w:pPr>
            <w:r>
              <w:rPr>
                <w:rFonts w:ascii="Tms Rmn" w:hAnsi="Tms Rmn"/>
                <w:sz w:val="20"/>
              </w:rPr>
              <w:t>Spijkenisse (erg, hè)</w:t>
            </w:r>
          </w:p>
          <w:p w:rsidR="00000000" w:rsidRDefault="004E45DB">
            <w:pPr>
              <w:rPr>
                <w:rFonts w:ascii="Tms Rmn" w:hAnsi="Tms Rmn"/>
                <w:sz w:val="20"/>
              </w:rPr>
            </w:pPr>
            <w:r>
              <w:rPr>
                <w:rFonts w:ascii="Tms Rmn" w:hAnsi="Tms Rmn"/>
                <w:sz w:val="20"/>
              </w:rPr>
              <w:t>VW Golf</w:t>
            </w:r>
          </w:p>
          <w:p w:rsidR="00000000" w:rsidRDefault="004E45DB">
            <w:pPr>
              <w:rPr>
                <w:rFonts w:ascii="Tms Rmn" w:hAnsi="Tms Rmn"/>
                <w:sz w:val="20"/>
              </w:rPr>
            </w:pPr>
            <w:r>
              <w:rPr>
                <w:rFonts w:ascii="Tms Rmn" w:hAnsi="Tms Rmn"/>
                <w:sz w:val="20"/>
              </w:rPr>
              <w:t>De wereld volgens Luns</w:t>
            </w:r>
          </w:p>
          <w:p w:rsidR="00000000" w:rsidRDefault="004E45DB">
            <w:pPr>
              <w:rPr>
                <w:rFonts w:ascii="Tms Rmn" w:hAnsi="Tms Rmn"/>
                <w:sz w:val="20"/>
              </w:rPr>
            </w:pPr>
            <w:r>
              <w:rPr>
                <w:rFonts w:ascii="Tms Rmn" w:hAnsi="Tms Rmn"/>
                <w:sz w:val="20"/>
              </w:rPr>
              <w:t>Squash, tennis en lezen</w:t>
            </w:r>
          </w:p>
          <w:p w:rsidR="00000000" w:rsidRDefault="004E45DB">
            <w:pPr>
              <w:rPr>
                <w:rFonts w:ascii="Tms Rmn" w:hAnsi="Tms Rmn"/>
                <w:sz w:val="20"/>
              </w:rPr>
            </w:pPr>
            <w:r>
              <w:rPr>
                <w:rFonts w:ascii="Tms Rmn" w:hAnsi="Tms Rmn"/>
                <w:sz w:val="20"/>
              </w:rPr>
              <w:t>VSW (Windesheim, nab</w:t>
            </w:r>
            <w:r>
              <w:rPr>
                <w:rFonts w:ascii="Tms Rmn" w:hAnsi="Tms Rmn"/>
                <w:sz w:val="20"/>
              </w:rPr>
              <w:t>ij Zwolle)</w:t>
            </w:r>
          </w:p>
          <w:p w:rsidR="00000000" w:rsidRDefault="004E45DB">
            <w:pPr>
              <w:rPr>
                <w:rFonts w:ascii="Tms Rmn" w:hAnsi="Tms Rmn"/>
                <w:sz w:val="20"/>
              </w:rPr>
            </w:pPr>
            <w:r>
              <w:rPr>
                <w:rFonts w:ascii="Tms Rmn" w:hAnsi="Tms Rmn"/>
                <w:sz w:val="20"/>
              </w:rPr>
              <w:t>BBC Grandstand</w:t>
            </w:r>
          </w:p>
          <w:p w:rsidR="00000000" w:rsidRDefault="004E45DB">
            <w:pPr>
              <w:rPr>
                <w:rFonts w:ascii="Tms Rmn" w:hAnsi="Tms Rmn"/>
                <w:sz w:val="20"/>
              </w:rPr>
            </w:pPr>
            <w:r>
              <w:rPr>
                <w:rFonts w:ascii="Tms Rmn" w:hAnsi="Tms Rmn"/>
                <w:sz w:val="20"/>
              </w:rPr>
              <w:t>VVD</w:t>
            </w:r>
          </w:p>
          <w:p w:rsidR="00000000" w:rsidRDefault="004E45DB">
            <w:pPr>
              <w:rPr>
                <w:rFonts w:ascii="Tms Rmn" w:hAnsi="Tms Rmn"/>
                <w:sz w:val="20"/>
              </w:rPr>
            </w:pPr>
            <w:r>
              <w:rPr>
                <w:rFonts w:ascii="Tms Rmn" w:hAnsi="Tms Rmn"/>
                <w:sz w:val="20"/>
              </w:rPr>
              <w:t>Geen</w:t>
            </w:r>
          </w:p>
          <w:p w:rsidR="00000000" w:rsidRDefault="004E45DB">
            <w:pPr>
              <w:rPr>
                <w:rFonts w:ascii="Tms Rmn" w:hAnsi="Tms Rmn"/>
                <w:sz w:val="20"/>
              </w:rPr>
            </w:pPr>
            <w:r>
              <w:rPr>
                <w:rFonts w:ascii="Tms Rmn" w:hAnsi="Tms Rmn"/>
                <w:sz w:val="20"/>
              </w:rPr>
              <w:t>Matig</w:t>
            </w:r>
          </w:p>
          <w:p w:rsidR="00000000" w:rsidRDefault="004E45DB">
            <w:pPr>
              <w:rPr>
                <w:rFonts w:ascii="Tms Rmn" w:hAnsi="Tms Rmn"/>
                <w:sz w:val="20"/>
              </w:rPr>
            </w:pPr>
            <w:r>
              <w:rPr>
                <w:rFonts w:ascii="Tms Rmn" w:hAnsi="Tms Rmn"/>
                <w:sz w:val="20"/>
              </w:rPr>
              <w:t>Niet meer</w:t>
            </w:r>
          </w:p>
          <w:p w:rsidR="00000000" w:rsidRDefault="004E45DB">
            <w:pPr>
              <w:rPr>
                <w:rFonts w:ascii="Tms Rmn" w:hAnsi="Tms Rmn"/>
                <w:sz w:val="20"/>
              </w:rPr>
            </w:pPr>
            <w:r>
              <w:rPr>
                <w:rFonts w:ascii="Tms Rmn" w:hAnsi="Tms Rmn"/>
                <w:sz w:val="20"/>
              </w:rPr>
              <w:t>Nee, zonde</w:t>
            </w:r>
          </w:p>
          <w:p w:rsidR="00000000" w:rsidRDefault="004E45DB">
            <w:pPr>
              <w:rPr>
                <w:rFonts w:ascii="Tms Rmn" w:hAnsi="Tms Rmn"/>
                <w:sz w:val="20"/>
              </w:rPr>
            </w:pPr>
            <w:r>
              <w:rPr>
                <w:rFonts w:ascii="Tms Rmn" w:hAnsi="Tms Rmn"/>
                <w:sz w:val="20"/>
              </w:rPr>
              <w:t>Bayern München</w:t>
            </w:r>
          </w:p>
          <w:p w:rsidR="00000000" w:rsidRDefault="004E45DB">
            <w:pPr>
              <w:rPr>
                <w:rFonts w:ascii="Tms Rmn" w:hAnsi="Tms Rmn"/>
                <w:sz w:val="20"/>
              </w:rPr>
            </w:pPr>
            <w:r>
              <w:rPr>
                <w:rFonts w:ascii="Tms Rmn" w:hAnsi="Tms Rmn"/>
                <w:sz w:val="20"/>
              </w:rPr>
              <w:t>Nou Camp</w:t>
            </w:r>
          </w:p>
          <w:p w:rsidR="00000000" w:rsidRDefault="004E45DB">
            <w:pPr>
              <w:rPr>
                <w:rFonts w:ascii="Tms Rmn" w:hAnsi="Tms Rmn"/>
                <w:sz w:val="20"/>
              </w:rPr>
            </w:pPr>
            <w:r>
              <w:rPr>
                <w:rFonts w:ascii="Tms Rmn" w:hAnsi="Tms Rmn"/>
                <w:sz w:val="20"/>
              </w:rPr>
              <w:t>Zwitserland</w:t>
            </w:r>
          </w:p>
        </w:tc>
      </w:tr>
    </w:tbl>
    <w:p w:rsidR="00000000" w:rsidRDefault="004E45DB">
      <w:pPr>
        <w:tabs>
          <w:tab w:val="center" w:pos="709"/>
          <w:tab w:val="center" w:pos="2835"/>
          <w:tab w:val="center" w:pos="5104"/>
        </w:tabs>
      </w:pPr>
    </w:p>
    <w:tbl>
      <w:tblPr>
        <w:tblW w:w="0" w:type="auto"/>
        <w:tblLayout w:type="fixed"/>
        <w:tblCellMar>
          <w:left w:w="56" w:type="dxa"/>
          <w:right w:w="56" w:type="dxa"/>
        </w:tblCellMar>
        <w:tblLook w:val="0000"/>
      </w:tblPr>
      <w:tblGrid>
        <w:gridCol w:w="2466"/>
        <w:gridCol w:w="1985"/>
        <w:gridCol w:w="2013"/>
      </w:tblGrid>
      <w:tr w:rsidR="00000000">
        <w:tblPrEx>
          <w:tblCellMar>
            <w:top w:w="0" w:type="dxa"/>
            <w:bottom w:w="0" w:type="dxa"/>
          </w:tblCellMar>
        </w:tblPrEx>
        <w:trPr>
          <w:cantSplit/>
        </w:trPr>
        <w:tc>
          <w:tcPr>
            <w:tcW w:w="2466" w:type="dxa"/>
            <w:tcBorders>
              <w:top w:val="single" w:sz="6" w:space="0" w:color="auto"/>
              <w:left w:val="single" w:sz="6" w:space="0" w:color="auto"/>
              <w:bottom w:val="single" w:sz="6" w:space="0" w:color="auto"/>
            </w:tcBorders>
            <w:shd w:val="pct10" w:color="auto" w:fill="auto"/>
          </w:tcPr>
          <w:p w:rsidR="00000000" w:rsidRDefault="004E45DB">
            <w:pPr>
              <w:jc w:val="center"/>
            </w:pPr>
            <w:r>
              <w:rPr>
                <w:rFonts w:ascii="Swiss (scalable)" w:hAnsi="Swiss (scalable)"/>
                <w:i/>
              </w:rPr>
              <w:t>categorie</w:t>
            </w:r>
          </w:p>
        </w:tc>
        <w:tc>
          <w:tcPr>
            <w:tcW w:w="1985" w:type="dxa"/>
            <w:tcBorders>
              <w:top w:val="single" w:sz="6" w:space="0" w:color="auto"/>
              <w:bottom w:val="single" w:sz="6" w:space="0" w:color="auto"/>
            </w:tcBorders>
          </w:tcPr>
          <w:p w:rsidR="00000000" w:rsidRDefault="004E45DB">
            <w:pPr>
              <w:spacing w:line="240" w:lineRule="atLeast"/>
              <w:jc w:val="center"/>
            </w:pPr>
            <w:r>
              <w:rPr>
                <w:rFonts w:ascii="Swiss (scalable)" w:hAnsi="Swiss (scalable)"/>
                <w:i/>
              </w:rPr>
              <w:t>beste</w:t>
            </w:r>
          </w:p>
        </w:tc>
        <w:tc>
          <w:tcPr>
            <w:tcW w:w="2013" w:type="dxa"/>
            <w:tcBorders>
              <w:top w:val="single" w:sz="6" w:space="0" w:color="auto"/>
              <w:bottom w:val="single" w:sz="6" w:space="0" w:color="auto"/>
              <w:right w:val="single" w:sz="18" w:space="0" w:color="auto"/>
            </w:tcBorders>
          </w:tcPr>
          <w:p w:rsidR="00000000" w:rsidRDefault="004E45DB">
            <w:pPr>
              <w:jc w:val="center"/>
            </w:pPr>
            <w:r>
              <w:rPr>
                <w:rFonts w:ascii="Swiss (scalable)" w:hAnsi="Swiss (scalable)"/>
                <w:i/>
              </w:rPr>
              <w:t>slechtste</w:t>
            </w:r>
          </w:p>
        </w:tc>
      </w:tr>
      <w:tr w:rsidR="00000000">
        <w:tblPrEx>
          <w:tblCellMar>
            <w:top w:w="0" w:type="dxa"/>
            <w:bottom w:w="0" w:type="dxa"/>
          </w:tblCellMar>
        </w:tblPrEx>
        <w:trPr>
          <w:cantSplit/>
        </w:trPr>
        <w:tc>
          <w:tcPr>
            <w:tcW w:w="2466" w:type="dxa"/>
            <w:tcBorders>
              <w:left w:val="single" w:sz="6" w:space="0" w:color="auto"/>
              <w:bottom w:val="single" w:sz="18" w:space="0" w:color="auto"/>
            </w:tcBorders>
            <w:shd w:val="pct10" w:color="auto" w:fill="auto"/>
          </w:tcPr>
          <w:p w:rsidR="00000000" w:rsidRDefault="004E45DB">
            <w:pPr>
              <w:rPr>
                <w:rFonts w:ascii="Tms Rmn" w:hAnsi="Tms Rmn"/>
                <w:sz w:val="20"/>
              </w:rPr>
            </w:pPr>
            <w:r>
              <w:rPr>
                <w:rFonts w:ascii="Tms Rmn" w:hAnsi="Tms Rmn"/>
                <w:sz w:val="20"/>
              </w:rPr>
              <w:t>Nederlandse scheids</w:t>
            </w:r>
          </w:p>
          <w:p w:rsidR="00000000" w:rsidRDefault="004E45DB">
            <w:pPr>
              <w:rPr>
                <w:rFonts w:ascii="Tms Rmn" w:hAnsi="Tms Rmn"/>
                <w:sz w:val="20"/>
              </w:rPr>
            </w:pPr>
            <w:r>
              <w:rPr>
                <w:rFonts w:ascii="Tms Rmn" w:hAnsi="Tms Rmn"/>
                <w:sz w:val="20"/>
              </w:rPr>
              <w:t>Nederlandse voetballer</w:t>
            </w:r>
          </w:p>
          <w:p w:rsidR="00000000" w:rsidRDefault="004E45DB">
            <w:pPr>
              <w:rPr>
                <w:rFonts w:ascii="Tms Rmn" w:hAnsi="Tms Rmn"/>
                <w:sz w:val="20"/>
              </w:rPr>
            </w:pPr>
            <w:r>
              <w:rPr>
                <w:rFonts w:ascii="Tms Rmn" w:hAnsi="Tms Rmn"/>
                <w:sz w:val="20"/>
              </w:rPr>
              <w:t>Buitenlandse voetballer</w:t>
            </w:r>
          </w:p>
          <w:p w:rsidR="00000000" w:rsidRDefault="004E45DB">
            <w:pPr>
              <w:rPr>
                <w:rFonts w:ascii="Tms Rmn" w:hAnsi="Tms Rmn"/>
                <w:sz w:val="20"/>
              </w:rPr>
            </w:pPr>
            <w:r>
              <w:rPr>
                <w:rFonts w:ascii="Tms Rmn" w:hAnsi="Tms Rmn"/>
                <w:sz w:val="20"/>
              </w:rPr>
              <w:t>Nederlandse trainer</w:t>
            </w:r>
          </w:p>
          <w:p w:rsidR="00000000" w:rsidRDefault="004E45DB">
            <w:pPr>
              <w:rPr>
                <w:rFonts w:ascii="Tms Rmn" w:hAnsi="Tms Rmn"/>
                <w:sz w:val="20"/>
              </w:rPr>
            </w:pPr>
            <w:r>
              <w:rPr>
                <w:rFonts w:ascii="Tms Rmn" w:hAnsi="Tms Rmn"/>
                <w:sz w:val="20"/>
              </w:rPr>
              <w:t>Tijdschrift</w:t>
            </w:r>
          </w:p>
          <w:p w:rsidR="00000000" w:rsidRDefault="004E45DB">
            <w:pPr>
              <w:rPr>
                <w:rFonts w:ascii="Tms Rmn" w:hAnsi="Tms Rmn"/>
                <w:sz w:val="20"/>
              </w:rPr>
            </w:pPr>
            <w:r>
              <w:rPr>
                <w:rFonts w:ascii="Tms Rmn" w:hAnsi="Tms Rmn"/>
                <w:sz w:val="20"/>
              </w:rPr>
              <w:t>Acteur</w:t>
            </w:r>
          </w:p>
          <w:p w:rsidR="00000000" w:rsidRDefault="004E45DB">
            <w:pPr>
              <w:rPr>
                <w:rFonts w:ascii="Tms Rmn" w:hAnsi="Tms Rmn"/>
                <w:sz w:val="20"/>
              </w:rPr>
            </w:pPr>
            <w:r>
              <w:rPr>
                <w:rFonts w:ascii="Tms Rmn" w:hAnsi="Tms Rmn"/>
                <w:sz w:val="20"/>
              </w:rPr>
              <w:t>Eigenschap</w:t>
            </w:r>
          </w:p>
          <w:p w:rsidR="00000000" w:rsidRDefault="004E45DB">
            <w:pPr>
              <w:rPr>
                <w:rFonts w:ascii="Tms Rmn" w:hAnsi="Tms Rmn"/>
                <w:sz w:val="20"/>
              </w:rPr>
            </w:pPr>
            <w:r>
              <w:rPr>
                <w:rFonts w:ascii="Tms Rmn" w:hAnsi="Tms Rmn"/>
                <w:sz w:val="20"/>
              </w:rPr>
              <w:t>Boek</w:t>
            </w:r>
          </w:p>
        </w:tc>
        <w:tc>
          <w:tcPr>
            <w:tcW w:w="1985" w:type="dxa"/>
            <w:tcBorders>
              <w:bottom w:val="single" w:sz="18" w:space="0" w:color="auto"/>
            </w:tcBorders>
          </w:tcPr>
          <w:p w:rsidR="00000000" w:rsidRDefault="004E45DB">
            <w:pPr>
              <w:spacing w:line="240" w:lineRule="atLeast"/>
              <w:rPr>
                <w:rFonts w:ascii="Tms Rmn" w:hAnsi="Tms Rmn"/>
                <w:sz w:val="20"/>
              </w:rPr>
            </w:pPr>
            <w:r>
              <w:rPr>
                <w:rFonts w:ascii="Tms Rmn" w:hAnsi="Tms Rmn"/>
                <w:sz w:val="20"/>
              </w:rPr>
              <w:t>John Blankenstein</w:t>
            </w:r>
          </w:p>
          <w:p w:rsidR="00000000" w:rsidRDefault="004E45DB">
            <w:pPr>
              <w:spacing w:line="240" w:lineRule="atLeast"/>
              <w:rPr>
                <w:rFonts w:ascii="Tms Rmn" w:hAnsi="Tms Rmn"/>
                <w:sz w:val="20"/>
              </w:rPr>
            </w:pPr>
            <w:r>
              <w:rPr>
                <w:rFonts w:ascii="Tms Rmn" w:hAnsi="Tms Rmn"/>
                <w:sz w:val="20"/>
              </w:rPr>
              <w:t>Johan Cruijff</w:t>
            </w:r>
          </w:p>
          <w:p w:rsidR="00000000" w:rsidRDefault="004E45DB">
            <w:pPr>
              <w:spacing w:line="240" w:lineRule="atLeast"/>
              <w:rPr>
                <w:rFonts w:ascii="Tms Rmn" w:hAnsi="Tms Rmn"/>
                <w:sz w:val="20"/>
              </w:rPr>
            </w:pPr>
            <w:r>
              <w:rPr>
                <w:rFonts w:ascii="Tms Rmn" w:hAnsi="Tms Rmn"/>
                <w:sz w:val="20"/>
              </w:rPr>
              <w:t>Michael Laudrup</w:t>
            </w:r>
          </w:p>
          <w:p w:rsidR="00000000" w:rsidRDefault="004E45DB">
            <w:pPr>
              <w:spacing w:line="240" w:lineRule="atLeast"/>
              <w:rPr>
                <w:rFonts w:ascii="Tms Rmn" w:hAnsi="Tms Rmn"/>
                <w:sz w:val="20"/>
              </w:rPr>
            </w:pPr>
            <w:r>
              <w:rPr>
                <w:rFonts w:ascii="Tms Rmn" w:hAnsi="Tms Rmn"/>
                <w:sz w:val="20"/>
              </w:rPr>
              <w:t>Sandor Popovics</w:t>
            </w:r>
          </w:p>
          <w:p w:rsidR="00000000" w:rsidRDefault="004E45DB">
            <w:pPr>
              <w:spacing w:line="240" w:lineRule="atLeast"/>
              <w:rPr>
                <w:rFonts w:ascii="Tms Rmn" w:hAnsi="Tms Rmn"/>
                <w:sz w:val="20"/>
              </w:rPr>
            </w:pPr>
            <w:r>
              <w:rPr>
                <w:rFonts w:ascii="Tms Rmn" w:hAnsi="Tms Rmn"/>
                <w:sz w:val="20"/>
              </w:rPr>
              <w:t>Elsevier</w:t>
            </w:r>
          </w:p>
          <w:p w:rsidR="00000000" w:rsidRDefault="004E45DB">
            <w:pPr>
              <w:spacing w:line="240" w:lineRule="atLeast"/>
              <w:rPr>
                <w:rFonts w:ascii="Tms Rmn" w:hAnsi="Tms Rmn"/>
                <w:sz w:val="20"/>
              </w:rPr>
            </w:pPr>
            <w:r>
              <w:rPr>
                <w:rFonts w:ascii="Tms Rmn" w:hAnsi="Tms Rmn"/>
                <w:sz w:val="20"/>
              </w:rPr>
              <w:t>Alain Delon</w:t>
            </w:r>
          </w:p>
          <w:p w:rsidR="00000000" w:rsidRDefault="004E45DB">
            <w:pPr>
              <w:spacing w:line="240" w:lineRule="atLeast"/>
              <w:rPr>
                <w:rFonts w:ascii="Tms Rmn" w:hAnsi="Tms Rmn"/>
                <w:sz w:val="20"/>
              </w:rPr>
            </w:pPr>
            <w:r>
              <w:rPr>
                <w:rFonts w:ascii="Tms Rmn" w:hAnsi="Tms Rmn"/>
                <w:sz w:val="20"/>
              </w:rPr>
              <w:t>Vrolijk</w:t>
            </w:r>
          </w:p>
          <w:p w:rsidR="00000000" w:rsidRDefault="004E45DB">
            <w:pPr>
              <w:spacing w:line="240" w:lineRule="atLeast"/>
              <w:rPr>
                <w:rFonts w:ascii="Tms Rmn" w:hAnsi="Tms Rmn"/>
                <w:sz w:val="20"/>
              </w:rPr>
            </w:pPr>
            <w:r>
              <w:rPr>
                <w:rFonts w:ascii="Tms Rmn" w:hAnsi="Tms Rmn"/>
                <w:sz w:val="20"/>
              </w:rPr>
              <w:t>Alles van John le Carré</w:t>
            </w:r>
          </w:p>
        </w:tc>
        <w:tc>
          <w:tcPr>
            <w:tcW w:w="2013" w:type="dxa"/>
            <w:tcBorders>
              <w:bottom w:val="single" w:sz="18" w:space="0" w:color="auto"/>
              <w:right w:val="single" w:sz="18" w:space="0" w:color="auto"/>
            </w:tcBorders>
          </w:tcPr>
          <w:p w:rsidR="00000000" w:rsidRDefault="004E45DB">
            <w:pPr>
              <w:rPr>
                <w:rFonts w:ascii="Tms Rmn" w:hAnsi="Tms Rmn"/>
                <w:sz w:val="20"/>
              </w:rPr>
            </w:pPr>
            <w:r>
              <w:rPr>
                <w:rFonts w:ascii="Tms Rmn" w:hAnsi="Tms Rmn"/>
                <w:sz w:val="20"/>
              </w:rPr>
              <w:t>Roelof Luinge</w:t>
            </w:r>
          </w:p>
          <w:p w:rsidR="00000000" w:rsidRDefault="004E45DB">
            <w:pPr>
              <w:rPr>
                <w:rFonts w:ascii="Tms Rmn" w:hAnsi="Tms Rmn"/>
                <w:sz w:val="20"/>
              </w:rPr>
            </w:pPr>
            <w:r>
              <w:rPr>
                <w:rFonts w:ascii="Tms Rmn" w:hAnsi="Tms Rmn"/>
                <w:sz w:val="20"/>
              </w:rPr>
              <w:t>Hans Kraay jr.</w:t>
            </w:r>
          </w:p>
          <w:p w:rsidR="00000000" w:rsidRDefault="004E45DB">
            <w:pPr>
              <w:rPr>
                <w:rFonts w:ascii="Tms Rmn" w:hAnsi="Tms Rmn"/>
                <w:sz w:val="20"/>
              </w:rPr>
            </w:pPr>
            <w:r>
              <w:rPr>
                <w:rFonts w:ascii="Tms Rmn" w:hAnsi="Tms Rmn"/>
                <w:sz w:val="20"/>
              </w:rPr>
              <w:t>Claudio Gentile</w:t>
            </w:r>
          </w:p>
          <w:p w:rsidR="00000000" w:rsidRDefault="004E45DB">
            <w:pPr>
              <w:rPr>
                <w:rFonts w:ascii="Tms Rmn" w:hAnsi="Tms Rmn"/>
                <w:sz w:val="20"/>
              </w:rPr>
            </w:pPr>
            <w:r>
              <w:rPr>
                <w:rFonts w:ascii="Tms Rmn" w:hAnsi="Tms Rmn"/>
                <w:sz w:val="20"/>
              </w:rPr>
              <w:t>Cor Pot</w:t>
            </w:r>
          </w:p>
          <w:p w:rsidR="00000000" w:rsidRDefault="004E45DB">
            <w:pPr>
              <w:rPr>
                <w:rFonts w:ascii="Tms Rmn" w:hAnsi="Tms Rmn"/>
                <w:sz w:val="20"/>
              </w:rPr>
            </w:pPr>
            <w:r>
              <w:rPr>
                <w:rFonts w:ascii="Tms Rmn" w:hAnsi="Tms Rmn"/>
                <w:sz w:val="20"/>
              </w:rPr>
              <w:t>Privé</w:t>
            </w:r>
          </w:p>
          <w:p w:rsidR="00000000" w:rsidRDefault="004E45DB">
            <w:pPr>
              <w:rPr>
                <w:rFonts w:ascii="Tms Rmn" w:hAnsi="Tms Rmn"/>
                <w:sz w:val="20"/>
              </w:rPr>
            </w:pPr>
            <w:r>
              <w:rPr>
                <w:rFonts w:ascii="Tms Rmn" w:hAnsi="Tms Rmn"/>
                <w:sz w:val="20"/>
              </w:rPr>
              <w:t>Reinout Oerlemans</w:t>
            </w:r>
          </w:p>
          <w:p w:rsidR="00000000" w:rsidRDefault="004E45DB">
            <w:pPr>
              <w:rPr>
                <w:rFonts w:ascii="Tms Rmn" w:hAnsi="Tms Rmn"/>
                <w:sz w:val="20"/>
              </w:rPr>
            </w:pPr>
            <w:r>
              <w:rPr>
                <w:rFonts w:ascii="Tms Rmn" w:hAnsi="Tms Rmn"/>
                <w:sz w:val="20"/>
              </w:rPr>
              <w:t>Ongeduldig</w:t>
            </w:r>
          </w:p>
          <w:p w:rsidR="00000000" w:rsidRDefault="004E45DB">
            <w:pPr>
              <w:rPr>
                <w:rFonts w:ascii="Tms Rmn" w:hAnsi="Tms Rmn"/>
                <w:sz w:val="20"/>
              </w:rPr>
            </w:pPr>
            <w:r>
              <w:rPr>
                <w:rFonts w:ascii="Tms Rmn" w:hAnsi="Tms Rmn"/>
                <w:sz w:val="20"/>
              </w:rPr>
              <w:t>Stephen King</w:t>
            </w:r>
          </w:p>
        </w:tc>
      </w:tr>
    </w:tbl>
    <w:p w:rsidR="00000000" w:rsidRDefault="004E45DB">
      <w:pPr>
        <w:pStyle w:val="Kop1"/>
      </w:pPr>
    </w:p>
    <w:p w:rsidR="00000000" w:rsidRDefault="004E45DB">
      <w:pPr>
        <w:pStyle w:val="Kop1"/>
      </w:pPr>
      <w:r>
        <w:br w:type="page"/>
      </w:r>
      <w:r>
        <w:lastRenderedPageBreak/>
        <w:t>Samenwerking KNVB - COVS</w:t>
      </w:r>
    </w:p>
    <w:p w:rsidR="00000000" w:rsidRDefault="004E45DB">
      <w:pPr>
        <w:pStyle w:val="Schrijver"/>
      </w:pPr>
      <w:r>
        <w:t>Freek de Vlaam</w:t>
      </w:r>
    </w:p>
    <w:p w:rsidR="00000000" w:rsidRDefault="004E45DB">
      <w:pPr>
        <w:pStyle w:val="Opening"/>
      </w:pPr>
      <w:r>
        <w:t>Hoewel de solidariteitsactie van het bestuur van de Haarlemse Voetbal Bond snel door de KNVB en de Haarlemse verenigingen onderuitgehaald werd,  lijkt het er toch op, dat de samenwerking handen en voeten gaat krijgen. Niet alleen is er een Handboek Begeleiding Gemolesteerde Scheidsrechters verschenen, maar tevens staan er in de Meerjarenvisie Amateurvoetbal 1991-1996 behartenswaardige opmerkingen.</w:t>
      </w:r>
    </w:p>
    <w:p w:rsidR="00000000" w:rsidRDefault="004E45DB">
      <w:r>
        <w:t>Omdat het steeds grotere verloop van het aantal scheidsrechters grot</w:t>
      </w:r>
      <w:r>
        <w:t>e zorgen baart, zal er aan het behoud de hoogste prioriteit worden gegeven via mentaliteits</w:t>
      </w:r>
      <w:r>
        <w:softHyphen/>
        <w:t>ombuigingen bij alle betrokkenen, persoonlijke contacten tussen commissies en scheidsrechters, en begeleiding van jonge aankomende scheidsrechters door oudere collega's. Met nieuwe wervingsacties gaat men doelgroepen aanboren, waarbij men denkt aan een kortere opleiding voor oud-topvoetballers. Ooit heeft men dat ook met Cor van der Gijp geprobeerd, maar dat was geen succes. De druk was te groot! Door alle betrokkene</w:t>
      </w:r>
      <w:r>
        <w:t>n zal een scheidsrechtersvriendelijk beleid moeten worden gevoerd waarvoor men belangrijke steun verwacht van de media. Als dat zou kunnen.</w:t>
      </w:r>
    </w:p>
    <w:p w:rsidR="00000000" w:rsidRDefault="004E45DB"/>
    <w:p w:rsidR="00000000" w:rsidRDefault="004E45DB">
      <w:r>
        <w:t xml:space="preserve">Alle opleidingen zullen worden herzien en bijscholingen zullen worden ingevoerd, waarbij aandacht besteed zal worden aan de techniek van het fluiten, leiding geven, spelregelkennis, omgaan met agressie en omgaan met tuchtzaken. Om deze terug te dringen, zal er een Fair Play-actie worden ingevoerd </w:t>
      </w:r>
      <w:r>
        <w:lastRenderedPageBreak/>
        <w:t>waar prijzen aan verbonden zijn. In dit kader van behoud en werving zal</w:t>
      </w:r>
      <w:r>
        <w:t xml:space="preserve"> intensief contact met de COVS gepleegd worden. Voor deze loopbaanbegeleiding zijn niet alleen gelden van het Ministerie van WVC beschikbaar, maar zal de KNVB tevens vanaf het seizoen 1992-1993 jaarlijks een structureel bedrag in de begroting opnemen. Het gaat er dus toch van komen.</w:t>
      </w:r>
    </w:p>
    <w:p w:rsidR="00000000" w:rsidRDefault="004E45DB"/>
    <w:p w:rsidR="00000000" w:rsidRDefault="004E45DB">
      <w:r>
        <w:t>Naast deze belangrijke voornemens is mij opgevallen dat er aan de  problematiek van scheidsrechtersaanstellingen in het damesvoetbal aandacht besteed zal worden. In de vorige Regel 18 heb ik er onder de titel "Goed voor je ca</w:t>
      </w:r>
      <w:r>
        <w:t>rrière" uitvoerig over geschreven, waarbij ik ook de organisatie onder de loupe nam, omdat die nog altijd afhankelijk is van vrouwvriendelijke mannen die vaak onvriendelijk behandeld worden. Letterlijk staat er nu in deze Meerjarenvisie Amateurvoetbal: "Zorgwekkend is het geringe aantal vrouwen dat participeert in besturen en commissies alsmede in verenigingen."</w:t>
      </w:r>
    </w:p>
    <w:p w:rsidR="00000000" w:rsidRDefault="004E45DB"/>
    <w:p w:rsidR="00000000" w:rsidRDefault="004E45DB">
      <w:r>
        <w:t>Het scheidsrechtersbestand is men vergeten, maar dat komt nog wel als de mannen niet meer bereid zijn die kar te trekken. Talrijke scheidsrechte</w:t>
      </w:r>
      <w:r>
        <w:t xml:space="preserve">rs verzaken die aanstellingen en anderen gaan er met tegenzin naar toe. Op dat moment is de carrière in het geding en dat is en blijft een onjuist pressie-middel. Het wordt tijd dat het vrouwenvoetbal op eigen benen komt te staan. </w:t>
      </w:r>
    </w:p>
    <w:p w:rsidR="00000000" w:rsidRDefault="004E45DB">
      <w:pPr>
        <w:pStyle w:val="Kop1"/>
      </w:pPr>
      <w:r>
        <w:br w:type="page"/>
      </w:r>
      <w:r>
        <w:lastRenderedPageBreak/>
        <w:t>Verslaggever(s)</w:t>
      </w:r>
    </w:p>
    <w:p w:rsidR="00000000" w:rsidRDefault="004E45DB">
      <w:pPr>
        <w:pStyle w:val="Schrijver"/>
      </w:pPr>
      <w:r>
        <w:t>René van Ast</w:t>
      </w:r>
    </w:p>
    <w:p w:rsidR="00000000" w:rsidRDefault="004E45DB">
      <w:pPr>
        <w:pStyle w:val="Opening"/>
      </w:pPr>
      <w:r>
        <w:t>Een beetje zichzelfrespecterende gemeente heeft tegenwoordig wel een gifwijk en een radiozender binnen haar gemeente. Rotterdam heeft volgens mij beiden, maar zeker ben ik alleen van Radio Rijnmond.</w:t>
      </w:r>
    </w:p>
    <w:p w:rsidR="00000000" w:rsidRDefault="004E45DB">
      <w:r>
        <w:t>Nu heeft Radio Rijnmond op zaterdag en zondag e</w:t>
      </w:r>
      <w:r>
        <w:t>en sport</w:t>
      </w:r>
      <w:r>
        <w:softHyphen/>
        <w:t>programma waarin verslaggevers op pad worden gestuurd om verslagen te maken van verschillende takken van sport met als hoofd</w:t>
      </w:r>
      <w:r>
        <w:softHyphen/>
        <w:t>moot voetbal. Al enige tijd heeft Radio Rijnmond Frank Vijg op de brommer gestuurd richting sportvelden. De eerste keer dat ik deze jongen op de radio hoorde, had ik het idee dat Rijnmond op de middengolf uitzond. Wat een pokkenherrie voor zo`n jong jochie. Het tweede wat mij opviel was de manier hoe deze ongemanierde tiener mensen interviewt. Een verslaggever van ik noem maa</w:t>
      </w:r>
      <w:r>
        <w:t>r een blad "Privé" zou het schaamrood op zijn kaken krijgen en ik bedoel dit zeker niet als compliment.</w:t>
      </w:r>
    </w:p>
    <w:p w:rsidR="00000000" w:rsidRDefault="004E45DB"/>
    <w:p w:rsidR="00000000" w:rsidRDefault="004E45DB">
      <w:r>
        <w:t>Vorig jaar stond de kraker Zwart Wit '28 - Excelsior Maassluis op het programma en ik wilde deze topper op papier zeker niet missen. Uiteraard zijn bij zulke wedstrijden bobo`s en Radio Rijnmond aanwezig.Frank Vijg had al plaats in zijn kinderstoel genomen en zat als een echte soundmixer een hoop onzin de ether in te schreeuwen. De wedstrijd begon vrij fors met een hoofdrol voor de beide broertjes Rute</w:t>
      </w:r>
      <w:r>
        <w:t>r. De scheidsrechter, de heer Lamprij, had zijn handen vol, maar hield de wedstrijd keurig in de hand.</w:t>
      </w:r>
    </w:p>
    <w:p w:rsidR="00000000" w:rsidRDefault="004E45DB"/>
    <w:p w:rsidR="00000000" w:rsidRDefault="004E45DB">
      <w:r>
        <w:br w:type="page"/>
      </w:r>
      <w:r>
        <w:lastRenderedPageBreak/>
        <w:br w:type="page"/>
      </w:r>
      <w:r>
        <w:lastRenderedPageBreak/>
        <w:br w:type="page"/>
      </w:r>
      <w:r>
        <w:lastRenderedPageBreak/>
        <w:t xml:space="preserve">Tussen twee happen Olvarit gaf onze expert zijn mening over deze moeilijke en beladen wedstrijd (twee concurrerende schoonmaakbedrijven als shirtsponsor). Onze tienerheld vond het veelte hard en gaf hierbij de scheidsrechter de schuld van alle aanslagen die zowel Zwart Wit '28 als Excelsior maakten. </w:t>
      </w:r>
    </w:p>
    <w:p w:rsidR="00000000" w:rsidRDefault="004E45DB"/>
    <w:p w:rsidR="00000000" w:rsidRDefault="004E45DB">
      <w:r>
        <w:t>Op een geven moment wilde de trainer van Zwart Wit '28 geen plaats op de bank nemen, waarop de wed</w:t>
      </w:r>
      <w:r>
        <w:t>strijd terecht gestaakt werd. Onze puistige tienerheld zag hier een hoofdrol voor hem weggelegd en rende als een bezetene het veld op en interviewde Frank Franken. Deze begon een potje te liegen en vond het heel raar dat de wedstrijd gestaakt was. Hierop rende onze Frank naar de scheidsrechter en vroeg hem om commentaar, de scheidsrechter gaf hierop geen reactie en waarop ons puistig wonderkind tegen de scheidsrech</w:t>
      </w:r>
      <w:r>
        <w:softHyphen/>
        <w:t>ter riep "U praat net zo als u fluit".</w:t>
      </w:r>
    </w:p>
    <w:p w:rsidR="00000000" w:rsidRDefault="004E45DB"/>
    <w:p w:rsidR="00000000" w:rsidRDefault="004E45DB">
      <w:r>
        <w:t>Jammer genoeg heeft Radio Rijnmond nooit hierop zij</w:t>
      </w:r>
      <w:r>
        <w:t>n excuses aangeboden aan de heer Lamprij. Na het heengaan van voorzitter Joop Dekker lijkt het mij verstandig om ook afscheid te nemen van Frank Vijg. Mocht het moeilijkheden geven om van dat tieneridool af te komen stuur hem dan naar een wedstrijdverslag in Hengelo. Scheids</w:t>
      </w:r>
      <w:r>
        <w:softHyphen/>
        <w:t>rechter Lamprij in het dagelijks leven F16-piloot wil daar best een keertje over vliegen.</w:t>
      </w:r>
    </w:p>
    <w:p w:rsidR="00000000" w:rsidRDefault="004E45DB">
      <w:pPr>
        <w:pBdr>
          <w:top w:val="double" w:sz="6" w:space="1" w:color="auto"/>
          <w:left w:val="double" w:sz="6" w:space="1" w:color="auto"/>
          <w:bottom w:val="double" w:sz="6" w:space="1" w:color="auto"/>
          <w:right w:val="double" w:sz="6" w:space="1" w:color="auto"/>
        </w:pBdr>
      </w:pPr>
      <w:r>
        <w:br w:type="page"/>
      </w:r>
      <w:r>
        <w:rPr>
          <w:rFonts w:ascii="Times New Roman" w:hAnsi="Times New Roman" w:cs="Times New Roman"/>
        </w:rPr>
        <w:object w:dxaOrig="3170" w:dyaOrig="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01.5pt;height:46.5pt" o:ole="">
            <v:imagedata r:id="rId14" o:title=""/>
          </v:shape>
          <o:OLEObject Type="Embed" ProgID="WordArt" ShapeID="_x0000_i1028" DrawAspect="Content" ObjectID="_1449222770" r:id="rId15">
            <o:FieldCodes>\s \* mergeformat</o:FieldCodes>
          </o:OLEObject>
        </w:object>
      </w:r>
    </w:p>
    <w:p w:rsidR="00000000" w:rsidRDefault="004E45DB">
      <w:pPr>
        <w:rPr>
          <w:rFonts w:ascii="Swiss (scalable)" w:hAnsi="Swiss (scalable)"/>
          <w:i/>
        </w:rPr>
      </w:pPr>
    </w:p>
    <w:p w:rsidR="00000000" w:rsidRDefault="004E45DB">
      <w:pPr>
        <w:rPr>
          <w:rFonts w:ascii="Swiss (scalable)" w:hAnsi="Swiss (scalable)"/>
          <w:i/>
        </w:rPr>
      </w:pPr>
    </w:p>
    <w:p w:rsidR="00000000" w:rsidRDefault="004E45DB">
      <w:pPr>
        <w:rPr>
          <w:rFonts w:ascii="Swiss (scalable)" w:hAnsi="Swiss (scalable)"/>
          <w:i/>
        </w:rPr>
      </w:pPr>
      <w:r>
        <w:rPr>
          <w:rFonts w:ascii="Swiss (scalable)" w:hAnsi="Swiss (scalable)"/>
          <w:i/>
        </w:rPr>
        <w:t xml:space="preserve">Ook u kunt leden van de </w:t>
      </w:r>
      <w:r>
        <w:rPr>
          <w:rFonts w:ascii="Swiss (scalable)" w:hAnsi="Swiss (scalable)"/>
          <w:b/>
          <w:i/>
        </w:rPr>
        <w:t>Club van 100</w:t>
      </w:r>
      <w:r>
        <w:rPr>
          <w:rFonts w:ascii="Swiss (scalable)" w:hAnsi="Swiss (scalable)"/>
          <w:i/>
        </w:rPr>
        <w:t xml:space="preserve"> werven. Heeft u gegadigden? Meldt u deze dan aan het bestuur van </w:t>
      </w:r>
      <w:r>
        <w:rPr>
          <w:rFonts w:ascii="Swiss (scalable)" w:hAnsi="Swiss (scalable)"/>
          <w:i/>
        </w:rPr>
        <w:t xml:space="preserve">de </w:t>
      </w:r>
      <w:r>
        <w:rPr>
          <w:rFonts w:ascii="Swiss (scalable)" w:hAnsi="Swiss (scalable)"/>
          <w:b/>
          <w:i/>
        </w:rPr>
        <w:t>Club van 100.</w:t>
      </w:r>
      <w:r>
        <w:rPr>
          <w:rFonts w:ascii="Swiss (scalable)" w:hAnsi="Swiss (scalable)"/>
          <w:i/>
        </w:rPr>
        <w:t xml:space="preserve"> Dit zorgt voor verdere afwikkeling. Uw medewerking wordt ten zeerste op prijs gesteld.</w:t>
      </w:r>
    </w:p>
    <w:p w:rsidR="00000000" w:rsidRDefault="004E45DB">
      <w:pPr>
        <w:rPr>
          <w:rFonts w:ascii="Swiss (scalable)" w:hAnsi="Swiss (scalable)"/>
          <w:i/>
        </w:rPr>
      </w:pPr>
    </w:p>
    <w:p w:rsidR="00000000" w:rsidRDefault="004E45DB">
      <w:pPr>
        <w:rPr>
          <w:rFonts w:ascii="Swiss (scalable)" w:hAnsi="Swiss (scalable)"/>
          <w:i/>
        </w:rPr>
      </w:pPr>
      <w:r>
        <w:rPr>
          <w:rFonts w:ascii="Swiss (scalable)" w:hAnsi="Swiss (scalable)"/>
          <w:i/>
        </w:rPr>
        <w:t xml:space="preserve">Aanvraagformulieren zijn verkrijgbaar op de clubavond of bij een van de leden van het bestuur van de </w:t>
      </w:r>
      <w:r>
        <w:rPr>
          <w:rFonts w:ascii="Swiss (scalable)" w:hAnsi="Swiss (scalable)"/>
          <w:b/>
          <w:i/>
        </w:rPr>
        <w:t>Club van</w:t>
      </w:r>
      <w:r>
        <w:t> </w:t>
      </w:r>
      <w:r>
        <w:rPr>
          <w:rFonts w:ascii="Swiss (scalable)" w:hAnsi="Swiss (scalable)"/>
          <w:b/>
          <w:i/>
        </w:rPr>
        <w:t>100</w:t>
      </w:r>
      <w:r>
        <w:rPr>
          <w:rFonts w:ascii="Swiss (scalable)" w:hAnsi="Swiss (scalable)"/>
          <w:i/>
        </w:rPr>
        <w:t>:</w:t>
      </w:r>
    </w:p>
    <w:p w:rsidR="00000000" w:rsidRDefault="004E45DB">
      <w:pPr>
        <w:rPr>
          <w:rFonts w:ascii="Swiss shadow" w:hAnsi="Swiss shadow"/>
        </w:rPr>
      </w:pPr>
      <w:r>
        <w:rPr>
          <w:rFonts w:ascii="Swiss shadow" w:hAnsi="Swiss shadow"/>
        </w:rPr>
        <w:br/>
      </w:r>
    </w:p>
    <w:p w:rsidR="00000000" w:rsidRDefault="004E45DB">
      <w:pPr>
        <w:tabs>
          <w:tab w:val="clear" w:pos="1440"/>
          <w:tab w:val="left" w:pos="851"/>
        </w:tabs>
        <w:rPr>
          <w:rFonts w:ascii="Swiss shadow" w:hAnsi="Swiss shadow"/>
          <w:b/>
          <w:sz w:val="28"/>
          <w:szCs w:val="28"/>
        </w:rPr>
      </w:pPr>
      <w:r>
        <w:rPr>
          <w:rFonts w:ascii="Swiss shadow" w:hAnsi="Swiss shadow"/>
          <w:b/>
          <w:sz w:val="28"/>
          <w:szCs w:val="28"/>
        </w:rPr>
        <w:tab/>
        <w:t>Ben Kempers (voorzitter);</w:t>
      </w:r>
    </w:p>
    <w:p w:rsidR="00000000" w:rsidRDefault="004E45DB">
      <w:pPr>
        <w:tabs>
          <w:tab w:val="clear" w:pos="1440"/>
          <w:tab w:val="left" w:pos="851"/>
        </w:tabs>
        <w:rPr>
          <w:rFonts w:ascii="Swiss shadow" w:hAnsi="Swiss shadow"/>
          <w:b/>
          <w:sz w:val="28"/>
          <w:szCs w:val="28"/>
        </w:rPr>
      </w:pPr>
      <w:r>
        <w:rPr>
          <w:rFonts w:ascii="Swiss shadow" w:hAnsi="Swiss shadow"/>
          <w:b/>
          <w:sz w:val="28"/>
          <w:szCs w:val="28"/>
        </w:rPr>
        <w:tab/>
        <w:t>Hans Lathouwers (secretaris);</w:t>
      </w:r>
    </w:p>
    <w:p w:rsidR="00000000" w:rsidRDefault="004E45DB">
      <w:pPr>
        <w:tabs>
          <w:tab w:val="clear" w:pos="1440"/>
          <w:tab w:val="left" w:pos="851"/>
        </w:tabs>
        <w:rPr>
          <w:rFonts w:ascii="Swiss shadow" w:hAnsi="Swiss shadow"/>
          <w:b/>
          <w:sz w:val="28"/>
          <w:szCs w:val="28"/>
        </w:rPr>
      </w:pPr>
      <w:r>
        <w:rPr>
          <w:rFonts w:ascii="Swiss shadow" w:hAnsi="Swiss shadow"/>
          <w:b/>
          <w:sz w:val="28"/>
          <w:szCs w:val="28"/>
        </w:rPr>
        <w:tab/>
        <w:t>Frans van Gelderen (penningmeester).</w:t>
      </w:r>
    </w:p>
    <w:p w:rsidR="00000000" w:rsidRDefault="004E45DB">
      <w:pPr>
        <w:tabs>
          <w:tab w:val="clear" w:pos="1440"/>
          <w:tab w:val="left" w:pos="851"/>
        </w:tabs>
        <w:rPr>
          <w:rFonts w:ascii="Swiss shadow" w:hAnsi="Swiss shadow"/>
          <w:b/>
          <w:sz w:val="28"/>
          <w:szCs w:val="28"/>
        </w:rPr>
      </w:pPr>
    </w:p>
    <w:p w:rsidR="00000000" w:rsidRDefault="004E45DB">
      <w:pPr>
        <w:tabs>
          <w:tab w:val="clear" w:pos="1440"/>
          <w:tab w:val="left" w:pos="851"/>
        </w:tabs>
        <w:rPr>
          <w:rFonts w:ascii="Swiss shadow" w:hAnsi="Swiss shadow"/>
          <w:b/>
          <w:sz w:val="28"/>
          <w:szCs w:val="28"/>
        </w:rPr>
      </w:pPr>
    </w:p>
    <w:p w:rsidR="00000000" w:rsidRDefault="004E45DB">
      <w:pPr>
        <w:pStyle w:val="Kop1"/>
        <w:jc w:val="center"/>
      </w:pPr>
      <w:r>
        <w:t>Club van 100</w:t>
      </w:r>
    </w:p>
    <w:p w:rsidR="00000000" w:rsidRDefault="004E45DB">
      <w:pPr>
        <w:pStyle w:val="Kop1"/>
      </w:pPr>
      <w:r>
        <w:br w:type="page"/>
      </w:r>
      <w:r>
        <w:lastRenderedPageBreak/>
        <w:t>Leden van de Club van 100</w:t>
      </w:r>
    </w:p>
    <w:p w:rsidR="00000000" w:rsidRDefault="004E45DB"/>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Sportclub Feyenoord</w:t>
      </w:r>
      <w:r>
        <w:rPr>
          <w:rFonts w:ascii="Swiss (scalable)" w:hAnsi="Swiss (scalable)"/>
          <w:sz w:val="16"/>
          <w:szCs w:val="16"/>
        </w:rPr>
        <w:tab/>
        <w:t>J. Janssen</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P.L. Boer</w:t>
      </w:r>
      <w:r>
        <w:rPr>
          <w:rFonts w:ascii="Swiss (scalable)" w:hAnsi="Swiss (scalable)"/>
          <w:sz w:val="16"/>
          <w:szCs w:val="16"/>
        </w:rPr>
        <w:tab/>
        <w:t>H.M. Peinemann (Leonidas)</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P.M. van der Graaf</w:t>
      </w:r>
      <w:r>
        <w:rPr>
          <w:rFonts w:ascii="Swiss (scalable)" w:hAnsi="Swiss (scalable)"/>
          <w:sz w:val="16"/>
          <w:szCs w:val="16"/>
        </w:rPr>
        <w:tab/>
        <w:t>J. Pistoor</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C. de Bruin</w:t>
      </w:r>
      <w:r>
        <w:rPr>
          <w:rFonts w:ascii="Swiss (scalable)" w:hAnsi="Swiss (scalable)"/>
          <w:sz w:val="16"/>
          <w:szCs w:val="16"/>
        </w:rPr>
        <w:tab/>
        <w:t>S.H. Grollé (A.V.S.)</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R. Do</w:t>
      </w:r>
      <w:r>
        <w:rPr>
          <w:rFonts w:ascii="Swiss (scalable)" w:hAnsi="Swiss (scalable)"/>
          <w:sz w:val="16"/>
          <w:szCs w:val="16"/>
        </w:rPr>
        <w:t>mhof</w:t>
      </w:r>
      <w:r>
        <w:rPr>
          <w:rFonts w:ascii="Swiss (scalable)" w:hAnsi="Swiss (scalable)"/>
          <w:sz w:val="16"/>
          <w:szCs w:val="16"/>
        </w:rPr>
        <w:tab/>
        <w:t>C.F. Verhoef</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J.J. van Dongen</w:t>
      </w:r>
      <w:r>
        <w:rPr>
          <w:rFonts w:ascii="Swiss (scalable)" w:hAnsi="Swiss (scalable)"/>
          <w:sz w:val="16"/>
          <w:szCs w:val="16"/>
        </w:rPr>
        <w:tab/>
        <w:t>J.J. Vermeegen</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J. v. Dorp</w:t>
      </w:r>
      <w:r>
        <w:rPr>
          <w:rFonts w:ascii="Swiss (scalable)" w:hAnsi="Swiss (scalable)"/>
          <w:sz w:val="16"/>
          <w:szCs w:val="16"/>
        </w:rPr>
        <w:tab/>
        <w:t>C. Vingerhoed</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F. van Gelderen</w:t>
      </w:r>
      <w:r>
        <w:rPr>
          <w:rFonts w:ascii="Swiss (scalable)" w:hAnsi="Swiss (scalable)"/>
          <w:sz w:val="16"/>
          <w:szCs w:val="16"/>
        </w:rPr>
        <w:tab/>
        <w:t>A. Vliegenthart</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P.L. Vlasveld, Breda</w:t>
      </w:r>
      <w:r>
        <w:rPr>
          <w:rFonts w:ascii="Swiss (scalable)" w:hAnsi="Swiss (scalable)"/>
          <w:sz w:val="16"/>
          <w:szCs w:val="16"/>
        </w:rPr>
        <w:tab/>
        <w:t>R.C.V.V. Zwart-Wit '28</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ab/>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L. Taal Fysiotherapeut</w:t>
      </w:r>
      <w:r>
        <w:rPr>
          <w:rFonts w:ascii="Swiss (scalable)" w:hAnsi="Swiss (scalable)"/>
          <w:sz w:val="16"/>
          <w:szCs w:val="16"/>
        </w:rPr>
        <w:tab/>
        <w:t>P. Israël, Zanussi</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Duo Nooit Lopen Toch Scoren</w:t>
      </w:r>
      <w:r>
        <w:rPr>
          <w:rFonts w:ascii="Swiss (scalable)" w:hAnsi="Swiss (scalable)"/>
          <w:sz w:val="16"/>
          <w:szCs w:val="16"/>
        </w:rPr>
        <w:tab/>
        <w:t>Lavold Schoonmaak B.V.</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Café Noordplein Wim Jansen</w:t>
      </w:r>
      <w:r>
        <w:rPr>
          <w:rFonts w:ascii="Swiss (scalable)" w:hAnsi="Swiss (scalable)"/>
          <w:sz w:val="16"/>
          <w:szCs w:val="16"/>
        </w:rPr>
        <w:tab/>
        <w:t>Cleve &amp; Zonen B.V.</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R. van Laaren, Zaandam</w:t>
      </w:r>
      <w:r>
        <w:rPr>
          <w:rFonts w:ascii="Swiss (scalable)" w:hAnsi="Swiss (scalable)"/>
          <w:sz w:val="16"/>
          <w:szCs w:val="16"/>
        </w:rPr>
        <w:tab/>
        <w:t>Schoonmaakbedrijf C. Weda</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René Scholte Drukkerij-Ontwerpstudio</w:t>
      </w:r>
      <w:r>
        <w:rPr>
          <w:rFonts w:ascii="Swiss (scalable)" w:hAnsi="Swiss (scalable)"/>
          <w:sz w:val="16"/>
          <w:szCs w:val="16"/>
        </w:rPr>
        <w:tab/>
        <w:t>Apon: voor al uw sportreclame</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NIMA Glas- en Gevelreiniging</w:t>
      </w:r>
      <w:r>
        <w:rPr>
          <w:rFonts w:ascii="Swiss (scalable)" w:hAnsi="Swiss (scalable)"/>
          <w:sz w:val="16"/>
          <w:szCs w:val="16"/>
        </w:rPr>
        <w:tab/>
        <w:t>Van Mameren Scheepsbetimmeringen</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D. v.d. Berge Schoonmaakbedrijv</w:t>
      </w:r>
      <w:r>
        <w:rPr>
          <w:rFonts w:ascii="Swiss (scalable)" w:hAnsi="Swiss (scalable)"/>
          <w:sz w:val="16"/>
          <w:szCs w:val="16"/>
        </w:rPr>
        <w:t>en</w:t>
      </w:r>
      <w:r>
        <w:rPr>
          <w:rFonts w:ascii="Swiss (scalable)" w:hAnsi="Swiss (scalable)"/>
          <w:sz w:val="16"/>
          <w:szCs w:val="16"/>
        </w:rPr>
        <w:tab/>
        <w:t>Den Haan Antiek-Curiosa-Inboedels</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Euro-Saté, Schiedam</w:t>
      </w:r>
      <w:r>
        <w:rPr>
          <w:rFonts w:ascii="Swiss (scalable)" w:hAnsi="Swiss (scalable)"/>
          <w:sz w:val="16"/>
          <w:szCs w:val="16"/>
        </w:rPr>
        <w:tab/>
        <w:t>J. Wings B.V. Aannemers</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Sauna Groenoord, Schiedam</w:t>
      </w:r>
      <w:r>
        <w:rPr>
          <w:rFonts w:ascii="Swiss (scalable)" w:hAnsi="Swiss (scalable)"/>
          <w:sz w:val="16"/>
          <w:szCs w:val="16"/>
        </w:rPr>
        <w:tab/>
        <w:t>Jongbloed Accountacy</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Coopers &amp; Lybrand, Dijker van Dien</w:t>
      </w:r>
      <w:r>
        <w:rPr>
          <w:rFonts w:ascii="Swiss (scalable)" w:hAnsi="Swiss (scalable)"/>
          <w:sz w:val="16"/>
          <w:szCs w:val="16"/>
        </w:rPr>
        <w:tab/>
        <w:t>Fino Service Schoonmaakbedrijven</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Stuyvers Schoonmaakbedrijven B.V.</w:t>
      </w:r>
      <w:r>
        <w:rPr>
          <w:rFonts w:ascii="Swiss (scalable)" w:hAnsi="Swiss (scalable)"/>
          <w:sz w:val="16"/>
          <w:szCs w:val="16"/>
        </w:rPr>
        <w:tab/>
        <w:t>J. Opmeer Isolatie Rotterdam B.V.</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Croiss. Brass. Panaché - Bertus Burger</w:t>
      </w:r>
      <w:r>
        <w:rPr>
          <w:rFonts w:ascii="Swiss (scalable)" w:hAnsi="Swiss (scalable)"/>
          <w:sz w:val="16"/>
          <w:szCs w:val="16"/>
        </w:rPr>
        <w:tab/>
        <w:t>Vertom Scheepvaart- en Handelmij B.V.</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J. van Dijk en Dochters B.V.</w:t>
      </w:r>
      <w:r>
        <w:rPr>
          <w:rFonts w:ascii="Swiss (scalable)" w:hAnsi="Swiss (scalable)"/>
          <w:sz w:val="16"/>
          <w:szCs w:val="16"/>
        </w:rPr>
        <w:tab/>
        <w:t>Coolag Holland B.V. Isolatiemateriaal</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F. Meeuwissen Verzekeringen</w:t>
      </w:r>
      <w:r>
        <w:rPr>
          <w:rFonts w:ascii="Swiss (scalable)" w:hAnsi="Swiss (scalable)"/>
          <w:sz w:val="16"/>
          <w:szCs w:val="16"/>
        </w:rPr>
        <w:tab/>
        <w:t>Kreisel Autobedrijven B.V.</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Losa Automatics, Rotterdam</w:t>
      </w:r>
      <w:r>
        <w:rPr>
          <w:rFonts w:ascii="Swiss (scalable)" w:hAnsi="Swiss (scalable)"/>
          <w:sz w:val="16"/>
          <w:szCs w:val="16"/>
        </w:rPr>
        <w:tab/>
        <w:t>M.L. Produktie</w:t>
      </w:r>
      <w:r>
        <w:rPr>
          <w:rFonts w:ascii="Swiss (scalable)" w:hAnsi="Swiss (scalable)"/>
          <w:sz w:val="16"/>
          <w:szCs w:val="16"/>
        </w:rPr>
        <w:t>s</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Schilderwerken v.d. Heide, Cap. a.d. IJ.</w:t>
      </w:r>
      <w:r>
        <w:rPr>
          <w:rFonts w:ascii="Swiss (scalable)" w:hAnsi="Swiss (scalable)"/>
          <w:sz w:val="16"/>
          <w:szCs w:val="16"/>
        </w:rPr>
        <w:tab/>
        <w:t>ALP-adviseurs</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Kantoor Plus, Dordrecht</w:t>
      </w:r>
      <w:r>
        <w:rPr>
          <w:rFonts w:ascii="Swiss (scalable)" w:hAnsi="Swiss (scalable)"/>
          <w:sz w:val="16"/>
          <w:szCs w:val="16"/>
        </w:rPr>
        <w:tab/>
        <w:t>BOAG Bouwadviesgroep</w:t>
      </w:r>
    </w:p>
    <w:p w:rsidR="00000000" w:rsidRDefault="004E45DB">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096"/>
        </w:tabs>
        <w:rPr>
          <w:rFonts w:ascii="Swiss (scalable)" w:hAnsi="Swiss (scalable)"/>
          <w:sz w:val="16"/>
          <w:szCs w:val="16"/>
        </w:rPr>
      </w:pPr>
      <w:r>
        <w:rPr>
          <w:rFonts w:ascii="Swiss (scalable)" w:hAnsi="Swiss (scalable)"/>
          <w:sz w:val="16"/>
          <w:szCs w:val="16"/>
        </w:rPr>
        <w:t>J.M.S Vastgoed</w:t>
      </w:r>
      <w:r>
        <w:rPr>
          <w:rFonts w:ascii="Swiss (scalable)" w:hAnsi="Swiss (scalable)"/>
          <w:sz w:val="16"/>
          <w:szCs w:val="16"/>
        </w:rPr>
        <w:tab/>
        <w:t>W. Dijkhuizen</w:t>
      </w:r>
    </w:p>
    <w:p w:rsidR="00000000" w:rsidRDefault="004E45DB">
      <w:pPr>
        <w:pStyle w:val="Kop1"/>
      </w:pPr>
      <w:r>
        <w:br w:type="page"/>
      </w:r>
      <w:r>
        <w:lastRenderedPageBreak/>
        <w:t>De zomertraining</w:t>
      </w:r>
    </w:p>
    <w:p w:rsidR="00000000" w:rsidRDefault="004E45DB">
      <w:pPr>
        <w:pStyle w:val="Schrijver"/>
      </w:pPr>
      <w:r>
        <w:t>Freek de Vlaam</w:t>
      </w:r>
    </w:p>
    <w:p w:rsidR="00000000" w:rsidRDefault="004E45DB">
      <w:pPr>
        <w:pStyle w:val="Opening"/>
      </w:pPr>
      <w:r>
        <w:t>Reeds vele jaren geleden adviseerde KNVB-arts Dr. Kessel de scheidsrechters in de zomermaanden duurlopen van 45 minuten te maken. Destijds gingen wij het vliegveld rond of deden drie rondjes Zuiderpark. Op de baan echter kun je prachtig pelotonslopen houden, zodat achterblijvers telkens weer in de trein kunnen stappen.</w:t>
      </w:r>
    </w:p>
    <w:p w:rsidR="00000000" w:rsidRDefault="004E45DB">
      <w:r>
        <w:t>Probeer eens 25 rond</w:t>
      </w:r>
      <w:r>
        <w:t>en achtereen te lopen. Het record staat nog altijd op naam van Arie Vliegenthart met 50 ronden op een avond! Doe het echter wel wisselend linksom en rechtsom voor de houding. Helemaal afwisselend is het volgende systeem: links om aan de binnenkant, na 500 meter de rechthoek bij Progress in, 2 x naar rechts en dan aan de buitenkant rechtsom, na 500 meter de rechthoek bij Tediro in, 2 x naar rechts en dan weer langs de binnenkant linksom, waarna het weer in dezelfde volgorde gaat. Is qua evenwichtsbelasting b</w:t>
      </w:r>
      <w:r>
        <w:t>eter en circuspaard worden is er dan niet bij!</w:t>
      </w:r>
    </w:p>
    <w:p w:rsidR="00000000" w:rsidRDefault="004E45DB"/>
    <w:p w:rsidR="00000000" w:rsidRDefault="004E45DB">
      <w:r>
        <w:t>Intervallen kan ook en wel op de volgende wijze: 4 ronden inlopen, 200 meter versnellen gevolgd door 400 meter lopen (2x), 100 meter versnellen gevolgd door 400 meter lopen (4x), 50 meter versnellen gevolgd door 400 meter lopen (8x), tot slot 4 ronden uitlopen. Aanmerkelijk zwaarder maar plezierig om te doen en het gevolg is een nog betere conditie die je bijvoorbeeld kunt gebruiken in weekend-prestatielopen. Praat eens met Gerard Bink en/of Maarten v.d. Pol</w:t>
      </w:r>
      <w:r>
        <w:t>der over het plezier hiervan.</w:t>
      </w:r>
    </w:p>
    <w:p w:rsidR="00000000" w:rsidRDefault="004E45DB">
      <w:pPr>
        <w:pStyle w:val="Kop1"/>
      </w:pPr>
      <w:r>
        <w:br w:type="page"/>
      </w:r>
      <w:r>
        <w:lastRenderedPageBreak/>
        <w:t>Afwas</w:t>
      </w:r>
    </w:p>
    <w:p w:rsidR="00000000" w:rsidRDefault="004E45DB">
      <w:pPr>
        <w:pStyle w:val="Schrijver"/>
      </w:pPr>
      <w:r>
        <w:t>René van Ast</w:t>
      </w:r>
    </w:p>
    <w:p w:rsidR="00000000" w:rsidRDefault="004E45DB">
      <w:pPr>
        <w:pStyle w:val="Opening"/>
      </w:pPr>
      <w:r>
        <w:t>Zondagavond 18.40 uur. Sesamstraat is nog bezig, zenuw</w:t>
      </w:r>
      <w:r>
        <w:softHyphen/>
        <w:t xml:space="preserve">achtig leg ik de krant opzij, nog 5 minuten. dan hoor ik uit de keuken: "Kan je even meehelpen?". Angstig kijk ik naar de klok, nog twee minuten. Fluisterend zeg ik dat Studio Sport bijna begint. "Jij ook met je sport!" hoor ik uit de keuken roepen en hoor de pannen rammelen. Het eerste gevaar is geweken. Gelukkig de </w:t>
      </w:r>
      <w:r>
        <w:rPr>
          <w:i/>
        </w:rPr>
        <w:t>tune</w:t>
      </w:r>
      <w:r>
        <w:t xml:space="preserve"> begint, het stralend gezicht van Mart kijkt ons de huiskamer tege</w:t>
      </w:r>
      <w:r>
        <w:softHyphen/>
        <w:t>moet, met naas</w:t>
      </w:r>
      <w:r>
        <w:t>t hem het hoofd van onze eigen Kees.</w:t>
      </w:r>
    </w:p>
    <w:p w:rsidR="00000000" w:rsidRDefault="004E45DB">
      <w:r>
        <w:t>Ineens staat mijn vriendin naast me. "Kan je nou niet even helpen, jij met dat klotevoetbal!". Maar gered door de eerste wedstrijd Groningen - Vitesse want wie loop daar te fluiten: onze nationale held Mario van de Ende. Mijn vriendin vindt het een leuk dikkertje, dus ze schuift naast me op de bank en kijkt gelukzalig naar de beeldbuis. "Goed is ie, hè" roept ze naast me.</w:t>
      </w:r>
    </w:p>
    <w:p w:rsidR="00000000" w:rsidRDefault="004E45DB"/>
    <w:p w:rsidR="00000000" w:rsidRDefault="004E45DB">
      <w:r>
        <w:t>Even krijg ik een donker visioen dat onze nationale topper ook thuis moet afwassen. Met een rill</w:t>
      </w:r>
      <w:r>
        <w:t>ing verwerp ik deze gedachten. Onze eigen Mario aan de afwas kan ik me haast niet voorstellen; ik denk dat Mario dit zijn grensrechters laat doen. Na Groningen - Vitesse komt Cees Bakker in beeld. Mijn vriendin vindt Cees Bakker een griezel, dus binnen één minuut sta ik met een theedoek in mijn handen. Onder het afwassen moet ik nog maar aan één ding denken. Zou Mario  ook een vriendin hebben?</w:t>
      </w:r>
    </w:p>
    <w:p w:rsidR="00000000" w:rsidRDefault="004E45DB">
      <w:pPr>
        <w:pStyle w:val="Kop1"/>
      </w:pPr>
      <w:r>
        <w:br w:type="page"/>
      </w:r>
      <w:r>
        <w:lastRenderedPageBreak/>
        <w:t>De Pol-test</w:t>
      </w:r>
    </w:p>
    <w:p w:rsidR="00000000" w:rsidRDefault="004E45DB">
      <w:pPr>
        <w:pStyle w:val="Schrijver"/>
      </w:pPr>
      <w:r>
        <w:t>Freek de Vlaam</w:t>
      </w:r>
    </w:p>
    <w:p w:rsidR="00000000" w:rsidRDefault="004E45DB">
      <w:pPr>
        <w:pStyle w:val="Opening"/>
      </w:pPr>
      <w:r>
        <w:t>Na de conditietesten valt het trainingsbezoek altijd terug, maar aan het einde van h</w:t>
      </w:r>
      <w:r>
        <w:t xml:space="preserve">et seizoen 1991/1992  was het in de maand mei door de wedstrijden om de RD-Cup en de KNVB-beslissingswedstrijden wel heel erg droevig gesteld met de opkomst, vooral op dinsdagavond. </w:t>
      </w:r>
    </w:p>
    <w:p w:rsidR="00000000" w:rsidRDefault="004E45DB">
      <w:r>
        <w:t>Van een grote aanpak van de Pol-test is dan ook weinig terechtgekomen. Helaas! Op donderdagavond 21 mei 1992 hebben tien leden de volledige Pol-test (8 x 400 meter hardlopen afgewisseld met 7 x 100 meter wandelen) afgelegd met als uitslag:</w:t>
      </w:r>
    </w:p>
    <w:p w:rsidR="00000000" w:rsidRDefault="004E45DB">
      <w:pPr>
        <w:pStyle w:val="Lijst1"/>
        <w:tabs>
          <w:tab w:val="clear" w:pos="1440"/>
          <w:tab w:val="clear" w:pos="2160"/>
          <w:tab w:val="clear" w:pos="2880"/>
        </w:tabs>
      </w:pPr>
      <w:r>
        <w:t xml:space="preserve"> 1  Hendry van Dam (36)</w:t>
      </w:r>
      <w:r>
        <w:tab/>
        <w:t>18 minuten 18 seconden,</w:t>
      </w:r>
    </w:p>
    <w:p w:rsidR="00000000" w:rsidRDefault="004E45DB">
      <w:pPr>
        <w:pStyle w:val="Lijst1"/>
        <w:tabs>
          <w:tab w:val="clear" w:pos="1440"/>
          <w:tab w:val="clear" w:pos="2160"/>
          <w:tab w:val="clear" w:pos="2880"/>
        </w:tabs>
      </w:pPr>
      <w:r>
        <w:t xml:space="preserve"> 2  Kees Brouwer (38) </w:t>
      </w:r>
      <w:r>
        <w:tab/>
        <w:t>18 "       35 "</w:t>
      </w:r>
      <w:r>
        <w:t xml:space="preserve"> </w:t>
      </w:r>
    </w:p>
    <w:p w:rsidR="00000000" w:rsidRDefault="004E45DB">
      <w:pPr>
        <w:pStyle w:val="Lijst1"/>
        <w:tabs>
          <w:tab w:val="clear" w:pos="1440"/>
          <w:tab w:val="clear" w:pos="2160"/>
          <w:tab w:val="clear" w:pos="2880"/>
        </w:tabs>
      </w:pPr>
      <w:r>
        <w:t xml:space="preserve"> 3  Orlando Fonseca (29) </w:t>
      </w:r>
      <w:r>
        <w:tab/>
        <w:t>18 "       37 "</w:t>
      </w:r>
    </w:p>
    <w:p w:rsidR="00000000" w:rsidRDefault="004E45DB">
      <w:pPr>
        <w:pStyle w:val="Lijst1"/>
        <w:tabs>
          <w:tab w:val="clear" w:pos="1440"/>
          <w:tab w:val="clear" w:pos="2160"/>
          <w:tab w:val="clear" w:pos="2880"/>
        </w:tabs>
      </w:pPr>
      <w:r>
        <w:t xml:space="preserve"> 4  Gyuri Takacs (32)</w:t>
      </w:r>
      <w:r>
        <w:tab/>
        <w:t>19 "       51 "</w:t>
      </w:r>
    </w:p>
    <w:p w:rsidR="00000000" w:rsidRDefault="004E45DB">
      <w:pPr>
        <w:pStyle w:val="Lijst1"/>
        <w:tabs>
          <w:tab w:val="clear" w:pos="1440"/>
          <w:tab w:val="clear" w:pos="2160"/>
          <w:tab w:val="clear" w:pos="2880"/>
        </w:tabs>
      </w:pPr>
      <w:r>
        <w:t xml:space="preserve"> 5  Dick de Visser (54)</w:t>
      </w:r>
      <w:r>
        <w:tab/>
        <w:t>20 "       53 "</w:t>
      </w:r>
    </w:p>
    <w:p w:rsidR="00000000" w:rsidRDefault="004E45DB">
      <w:pPr>
        <w:pStyle w:val="Lijst1"/>
        <w:tabs>
          <w:tab w:val="clear" w:pos="1440"/>
          <w:tab w:val="clear" w:pos="2160"/>
          <w:tab w:val="clear" w:pos="2880"/>
        </w:tabs>
      </w:pPr>
      <w:r>
        <w:t xml:space="preserve"> 6  Paul Proper (47) </w:t>
      </w:r>
      <w:r>
        <w:tab/>
        <w:t>21 "       07 "</w:t>
      </w:r>
    </w:p>
    <w:p w:rsidR="00000000" w:rsidRDefault="004E45DB">
      <w:pPr>
        <w:pStyle w:val="Lijst1"/>
        <w:tabs>
          <w:tab w:val="clear" w:pos="1440"/>
          <w:tab w:val="clear" w:pos="2160"/>
          <w:tab w:val="clear" w:pos="2880"/>
        </w:tabs>
      </w:pPr>
      <w:r>
        <w:t xml:space="preserve"> 7  Gerard Bink (45) </w:t>
      </w:r>
      <w:r>
        <w:tab/>
        <w:t>21 "       12 "</w:t>
      </w:r>
    </w:p>
    <w:p w:rsidR="00000000" w:rsidRDefault="004E45DB">
      <w:pPr>
        <w:pStyle w:val="Lijst1"/>
        <w:tabs>
          <w:tab w:val="clear" w:pos="1440"/>
          <w:tab w:val="clear" w:pos="2160"/>
          <w:tab w:val="clear" w:pos="2880"/>
        </w:tabs>
      </w:pPr>
      <w:r>
        <w:t xml:space="preserve"> 8  Maarten v.d. Polder (61) </w:t>
      </w:r>
      <w:r>
        <w:tab/>
        <w:t>21 "       14 "</w:t>
      </w:r>
    </w:p>
    <w:p w:rsidR="00000000" w:rsidRDefault="004E45DB">
      <w:pPr>
        <w:pStyle w:val="Lijst1"/>
        <w:tabs>
          <w:tab w:val="clear" w:pos="1440"/>
          <w:tab w:val="clear" w:pos="2160"/>
          <w:tab w:val="clear" w:pos="2880"/>
        </w:tabs>
      </w:pPr>
      <w:r>
        <w:t xml:space="preserve"> 9  Jan de Ronde (40) </w:t>
      </w:r>
      <w:r>
        <w:tab/>
        <w:t>21 "       33 "</w:t>
      </w:r>
    </w:p>
    <w:p w:rsidR="00000000" w:rsidRDefault="004E45DB">
      <w:pPr>
        <w:pStyle w:val="Lijst1"/>
        <w:tabs>
          <w:tab w:val="clear" w:pos="1440"/>
          <w:tab w:val="clear" w:pos="2160"/>
          <w:tab w:val="clear" w:pos="2880"/>
        </w:tabs>
      </w:pPr>
      <w:r>
        <w:t>10  Henk Lavrijssen (44)</w:t>
      </w:r>
      <w:r>
        <w:tab/>
        <w:t>21 "       34 "</w:t>
      </w:r>
    </w:p>
    <w:p w:rsidR="00000000" w:rsidRDefault="004E45DB"/>
    <w:p w:rsidR="00000000" w:rsidRDefault="004E45DB">
      <w:r>
        <w:t>Op dinsdagavond 26 mei 1992 liepen vier leden deze test met als resultaat:</w:t>
      </w:r>
    </w:p>
    <w:p w:rsidR="00000000" w:rsidRDefault="004E45DB">
      <w:pPr>
        <w:pStyle w:val="Lijst1"/>
        <w:tabs>
          <w:tab w:val="clear" w:pos="1440"/>
          <w:tab w:val="clear" w:pos="2160"/>
          <w:tab w:val="clear" w:pos="2880"/>
        </w:tabs>
      </w:pPr>
      <w:r>
        <w:t xml:space="preserve"> 1  Gerard Bink (45) </w:t>
      </w:r>
      <w:r>
        <w:tab/>
        <w:t>20 minuten  27 seconden</w:t>
      </w:r>
    </w:p>
    <w:p w:rsidR="00000000" w:rsidRDefault="004E45DB">
      <w:pPr>
        <w:pStyle w:val="Lijst1"/>
        <w:tabs>
          <w:tab w:val="clear" w:pos="1440"/>
          <w:tab w:val="clear" w:pos="2160"/>
          <w:tab w:val="clear" w:pos="2880"/>
        </w:tabs>
      </w:pPr>
      <w:r>
        <w:t xml:space="preserve"> 2  Joop de Klerk (58) </w:t>
      </w:r>
      <w:r>
        <w:tab/>
        <w:t>20 "        34 "</w:t>
      </w:r>
    </w:p>
    <w:p w:rsidR="00000000" w:rsidRDefault="004E45DB">
      <w:pPr>
        <w:pStyle w:val="Lijst1"/>
        <w:tabs>
          <w:tab w:val="clear" w:pos="1440"/>
          <w:tab w:val="clear" w:pos="2160"/>
          <w:tab w:val="clear" w:pos="2880"/>
        </w:tabs>
      </w:pPr>
      <w:r>
        <w:t xml:space="preserve"> 3  Kees Ver</w:t>
      </w:r>
      <w:r>
        <w:t>snel (51)</w:t>
      </w:r>
      <w:r>
        <w:tab/>
        <w:t>20 "        51 "</w:t>
      </w:r>
    </w:p>
    <w:p w:rsidR="00000000" w:rsidRDefault="004E45DB">
      <w:pPr>
        <w:pStyle w:val="Lijst1"/>
        <w:tabs>
          <w:tab w:val="clear" w:pos="1440"/>
          <w:tab w:val="clear" w:pos="2160"/>
          <w:tab w:val="clear" w:pos="2880"/>
        </w:tabs>
      </w:pPr>
      <w:r>
        <w:t xml:space="preserve"> 4  Roy Nagesar (36) </w:t>
      </w:r>
      <w:r>
        <w:tab/>
        <w:t xml:space="preserve">21 "        05 " </w:t>
      </w:r>
    </w:p>
    <w:p w:rsidR="00000000" w:rsidRDefault="004E45DB">
      <w:pPr>
        <w:pStyle w:val="Lijst1"/>
        <w:tabs>
          <w:tab w:val="clear" w:pos="1440"/>
          <w:tab w:val="clear" w:pos="2160"/>
          <w:tab w:val="clear" w:pos="2880"/>
        </w:tabs>
      </w:pPr>
      <w:r>
        <w:lastRenderedPageBreak/>
        <w:t>De laatste werd gehinderd door een lelijke brandwond.</w:t>
      </w:r>
    </w:p>
    <w:p w:rsidR="00000000" w:rsidRDefault="004E45DB"/>
    <w:p w:rsidR="00000000" w:rsidRDefault="004E45DB">
      <w:r>
        <w:t>Vooraf was afgesproken dat de twintigers, dertigers, veertigers, vijftigers en zestigers zouden proberen binnen respectievelijk 19, 20, 21, 22 en 23 minuten te blijven. Ondanks de hoge temperaturen is bijna iedereen daar in geslaagd.</w:t>
      </w:r>
    </w:p>
    <w:p w:rsidR="00000000" w:rsidRDefault="004E45DB"/>
    <w:p w:rsidR="00000000" w:rsidRDefault="004E45DB">
      <w:r>
        <w:t>Hoewel er dus slechts 13 leden de test afgelegd hebben, valt uit de gemaakte tijden wel af te leiden, dat de test atletisch/fysiek wel te doen is, ma</w:t>
      </w:r>
      <w:r>
        <w:t>ar dat de organisatie ervan veel tijd zal vragen.</w:t>
      </w:r>
    </w:p>
    <w:p w:rsidR="00000000" w:rsidRDefault="004E45DB"/>
    <w:p w:rsidR="00000000" w:rsidRDefault="004E45DB">
      <w:r>
        <w:t>Naar mijn mening zelfs te veel tijd, want om dag- of nachtwerk zitten we niet te wachten. Ik verwacht dan ook een verkorte versie van deze test, maar dat zal de toekomst leren.</w:t>
      </w:r>
    </w:p>
    <w:p w:rsidR="00000000" w:rsidRDefault="004E45DB">
      <w:pPr>
        <w:pStyle w:val="Kop1"/>
      </w:pPr>
      <w:r>
        <w:br w:type="page"/>
      </w:r>
      <w:r>
        <w:rPr>
          <w:rFonts w:ascii="Times New Roman" w:hAnsi="Times New Roman" w:cs="Times New Roman"/>
        </w:rPr>
        <w:object w:dxaOrig="7236" w:dyaOrig="1885">
          <v:shape id="_x0000_i1029" type="#_x0000_t75" style="width:307.5pt;height:80.25pt" o:ole="">
            <v:imagedata r:id="rId16" o:title=""/>
          </v:shape>
          <o:OLEObject Type="Embed" ProgID="MSDraw" ShapeID="_x0000_i1029" DrawAspect="Content" ObjectID="_1449222771" r:id="rId17">
            <o:FieldCodes>\* mergeformat</o:FieldCodes>
          </o:OLEObject>
        </w:object>
      </w:r>
      <w:r>
        <w:t xml:space="preserve">18 Treffers </w:t>
      </w:r>
    </w:p>
    <w:p w:rsidR="00000000" w:rsidRDefault="004E45DB">
      <w:pPr>
        <w:pStyle w:val="Schrijver"/>
        <w:keepLines w:val="0"/>
      </w:pPr>
      <w:r>
        <w:t>Gyuri Takács</w:t>
      </w:r>
    </w:p>
    <w:p w:rsidR="00000000" w:rsidRDefault="004E45DB">
      <w:pPr>
        <w:pStyle w:val="Lijst1"/>
      </w:pPr>
      <w:r>
        <w:t>1.</w:t>
      </w:r>
      <w:r>
        <w:tab/>
        <w:t>Volgens de geruchten heeft Gerard Koster wederom verzaakt.</w:t>
      </w:r>
    </w:p>
    <w:p w:rsidR="00000000" w:rsidRDefault="004E45DB">
      <w:pPr>
        <w:pStyle w:val="Lijst1"/>
      </w:pPr>
    </w:p>
    <w:p w:rsidR="00000000" w:rsidRDefault="004E45DB">
      <w:pPr>
        <w:pStyle w:val="Lijst1"/>
      </w:pPr>
      <w:r>
        <w:t>2.</w:t>
      </w:r>
      <w:r>
        <w:tab/>
        <w:t>Zou mevrouw Visser echt niet een glas sherry lusten?</w:t>
      </w:r>
    </w:p>
    <w:p w:rsidR="00000000" w:rsidRDefault="004E45DB">
      <w:pPr>
        <w:pStyle w:val="Lijst1"/>
      </w:pPr>
    </w:p>
    <w:p w:rsidR="00000000" w:rsidRDefault="004E45DB">
      <w:pPr>
        <w:pStyle w:val="Lijst1"/>
      </w:pPr>
      <w:r>
        <w:t>3.</w:t>
      </w:r>
      <w:r>
        <w:tab/>
        <w:t>René van Ast bulkt dit jaar van de goede rapporten.</w:t>
      </w:r>
    </w:p>
    <w:p w:rsidR="00000000" w:rsidRDefault="004E45DB">
      <w:pPr>
        <w:pStyle w:val="Lijst1"/>
      </w:pPr>
    </w:p>
    <w:p w:rsidR="00000000" w:rsidRDefault="004E45DB">
      <w:pPr>
        <w:pStyle w:val="Lijst1"/>
      </w:pPr>
      <w:r>
        <w:t>4.</w:t>
      </w:r>
      <w:r>
        <w:tab/>
        <w:t>Herman Roelink vindt dat het bestu</w:t>
      </w:r>
      <w:r>
        <w:t>ur vooraan moet lopen.</w:t>
      </w:r>
    </w:p>
    <w:p w:rsidR="00000000" w:rsidRDefault="004E45DB">
      <w:pPr>
        <w:pStyle w:val="Lijst1"/>
      </w:pPr>
    </w:p>
    <w:p w:rsidR="00000000" w:rsidRDefault="004E45DB">
      <w:pPr>
        <w:pStyle w:val="Lijst1"/>
      </w:pPr>
      <w:r>
        <w:t>5.</w:t>
      </w:r>
      <w:r>
        <w:tab/>
        <w:t>Gezocht met onmiddellijke ingang: nieuwe trainer voor de R.S.V..</w:t>
      </w:r>
    </w:p>
    <w:p w:rsidR="00000000" w:rsidRDefault="004E45DB">
      <w:pPr>
        <w:pStyle w:val="Lijst1"/>
      </w:pPr>
    </w:p>
    <w:p w:rsidR="00000000" w:rsidRDefault="004E45DB">
      <w:pPr>
        <w:pStyle w:val="Lijst1"/>
      </w:pPr>
      <w:r>
        <w:t>6.</w:t>
      </w:r>
      <w:r>
        <w:tab/>
        <w:t>Rein Cameron ziet tegenwoordig al auto's over schepen vliegen.</w:t>
      </w:r>
    </w:p>
    <w:p w:rsidR="00000000" w:rsidRDefault="004E45DB">
      <w:pPr>
        <w:pStyle w:val="Lijst1"/>
      </w:pPr>
    </w:p>
    <w:p w:rsidR="00000000" w:rsidRDefault="004E45DB">
      <w:pPr>
        <w:pStyle w:val="Lijst1"/>
      </w:pPr>
      <w:r>
        <w:t>7.</w:t>
      </w:r>
      <w:r>
        <w:tab/>
        <w:t>Bij wedstrijden van Juander Haripersad vallen de grensrechters tegenwoordig op door lichtgevende beslissin</w:t>
      </w:r>
      <w:r>
        <w:softHyphen/>
        <w:t>gen.</w:t>
      </w:r>
    </w:p>
    <w:p w:rsidR="00000000" w:rsidRDefault="004E45DB">
      <w:pPr>
        <w:pStyle w:val="Lijst1"/>
      </w:pPr>
    </w:p>
    <w:p w:rsidR="00000000" w:rsidRDefault="004E45DB">
      <w:pPr>
        <w:pStyle w:val="Lijst1"/>
      </w:pPr>
      <w:r>
        <w:t>8.</w:t>
      </w:r>
      <w:r>
        <w:tab/>
        <w:t>Ook Ed jr. heeft opvallende grensrechters.</w:t>
      </w:r>
    </w:p>
    <w:p w:rsidR="00000000" w:rsidRDefault="004E45DB">
      <w:pPr>
        <w:pStyle w:val="Lijst1"/>
      </w:pPr>
    </w:p>
    <w:p w:rsidR="00000000" w:rsidRDefault="004E45DB">
      <w:pPr>
        <w:pStyle w:val="Lijst1"/>
      </w:pPr>
      <w:r>
        <w:lastRenderedPageBreak/>
        <w:t>9.</w:t>
      </w:r>
      <w:r>
        <w:tab/>
        <w:t>Nu Jan Janssen gestopt is met het leiden van de trainingen, zal hij zijn kousen wel nuttigen.</w:t>
      </w:r>
    </w:p>
    <w:p w:rsidR="00000000" w:rsidRDefault="004E45DB">
      <w:pPr>
        <w:pStyle w:val="Lijst1"/>
      </w:pPr>
    </w:p>
    <w:p w:rsidR="00000000" w:rsidRDefault="004E45DB">
      <w:pPr>
        <w:pStyle w:val="Lijst1"/>
      </w:pPr>
      <w:r>
        <w:t>10.</w:t>
      </w:r>
      <w:r>
        <w:tab/>
        <w:t>Peter Maksimovic maakt telkens waar dat een Scheidsrechter een man van nive</w:t>
      </w:r>
      <w:r>
        <w:t>au moet zijn.</w:t>
      </w:r>
    </w:p>
    <w:p w:rsidR="00000000" w:rsidRDefault="004E45DB">
      <w:pPr>
        <w:pStyle w:val="Lijst1"/>
      </w:pPr>
    </w:p>
    <w:p w:rsidR="00000000" w:rsidRDefault="004E45DB">
      <w:pPr>
        <w:pStyle w:val="Lijst1"/>
      </w:pPr>
      <w:r>
        <w:t>11.</w:t>
      </w:r>
      <w:r>
        <w:tab/>
      </w:r>
      <w:r>
        <w:rPr>
          <w:i/>
        </w:rPr>
        <w:t>Kees' verste</w:t>
      </w:r>
      <w:r>
        <w:t>: Toppunt van lef: spookrijder inhalen.</w:t>
      </w:r>
    </w:p>
    <w:p w:rsidR="00000000" w:rsidRDefault="004E45DB">
      <w:pPr>
        <w:pStyle w:val="Lijst1"/>
      </w:pPr>
    </w:p>
    <w:p w:rsidR="00000000" w:rsidRDefault="004E45DB">
      <w:pPr>
        <w:pStyle w:val="Lijst1"/>
      </w:pPr>
      <w:r>
        <w:t>12.</w:t>
      </w:r>
      <w:r>
        <w:tab/>
        <w:t>Rijsoord 6 zoekt ook een trainer. Maar Niels verkiest de functie van barkeeper.</w:t>
      </w:r>
    </w:p>
    <w:p w:rsidR="00000000" w:rsidRDefault="004E45DB">
      <w:pPr>
        <w:pStyle w:val="Lijst1"/>
      </w:pPr>
    </w:p>
    <w:p w:rsidR="00000000" w:rsidRDefault="004E45DB">
      <w:pPr>
        <w:pStyle w:val="Lijst1"/>
      </w:pPr>
      <w:r>
        <w:t>13.</w:t>
      </w:r>
      <w:r>
        <w:tab/>
        <w:t>Wat is rond en gezond? Kok Eli Oliveira bij Heineken.</w:t>
      </w:r>
    </w:p>
    <w:p w:rsidR="00000000" w:rsidRDefault="004E45DB">
      <w:pPr>
        <w:pStyle w:val="Lijst1"/>
      </w:pPr>
    </w:p>
    <w:p w:rsidR="00000000" w:rsidRDefault="004E45DB">
      <w:pPr>
        <w:pStyle w:val="Lijst1"/>
      </w:pPr>
      <w:r>
        <w:t>14.</w:t>
      </w:r>
      <w:r>
        <w:tab/>
        <w:t>Waar of niet waar? Scheidsrechters betaald voetbal komen uit Den Haag, grensrechters betaald voetbal uit Rotterdam.</w:t>
      </w:r>
    </w:p>
    <w:p w:rsidR="00000000" w:rsidRDefault="004E45DB">
      <w:pPr>
        <w:pStyle w:val="Lijst1"/>
      </w:pPr>
    </w:p>
    <w:p w:rsidR="00000000" w:rsidRDefault="004E45DB">
      <w:pPr>
        <w:pStyle w:val="Lijst1"/>
      </w:pPr>
      <w:r>
        <w:t>15.</w:t>
      </w:r>
      <w:r>
        <w:tab/>
        <w:t>Regel 18, jaargang 5 nummer 1: september 1992 of september 1993?</w:t>
      </w:r>
    </w:p>
    <w:p w:rsidR="00000000" w:rsidRDefault="004E45DB">
      <w:pPr>
        <w:pStyle w:val="Lijst1"/>
      </w:pPr>
    </w:p>
    <w:p w:rsidR="00000000" w:rsidRDefault="004E45DB">
      <w:pPr>
        <w:pStyle w:val="Lijst1"/>
      </w:pPr>
      <w:r>
        <w:t>16.</w:t>
      </w:r>
      <w:r>
        <w:tab/>
        <w:t>Zo te zien is Freek de Vlaam terug. Doet hij het ook voor het geld?</w:t>
      </w:r>
    </w:p>
    <w:p w:rsidR="00000000" w:rsidRDefault="004E45DB">
      <w:pPr>
        <w:pStyle w:val="Lijst1"/>
      </w:pPr>
    </w:p>
    <w:p w:rsidR="00000000" w:rsidRDefault="004E45DB">
      <w:pPr>
        <w:pStyle w:val="Lijst1"/>
      </w:pPr>
      <w:r>
        <w:t>17.</w:t>
      </w:r>
      <w:r>
        <w:tab/>
        <w:t>Jeugdhonk = kr</w:t>
      </w:r>
      <w:r>
        <w:t>achthonk.</w:t>
      </w:r>
    </w:p>
    <w:p w:rsidR="00000000" w:rsidRDefault="004E45DB">
      <w:pPr>
        <w:pStyle w:val="Lijst1"/>
      </w:pPr>
    </w:p>
    <w:p w:rsidR="00000000" w:rsidRDefault="004E45DB">
      <w:pPr>
        <w:pStyle w:val="Lijst1"/>
      </w:pPr>
      <w:r>
        <w:t>18.</w:t>
      </w:r>
      <w:r>
        <w:tab/>
        <w:t>De spullen van Feyenoord in de uitverkoop. Volgen nu ook de spelers?</w:t>
      </w:r>
    </w:p>
    <w:sectPr w:rsidR="00000000" w:rsidSect="004E45DB">
      <w:headerReference w:type="default" r:id="rId18"/>
      <w:footerReference w:type="default" r:id="rId19"/>
      <w:footnotePr>
        <w:numRestart w:val="eachSect"/>
      </w:footnotePr>
      <w:pgSz w:w="8392" w:h="11907" w:code="11"/>
      <w:pgMar w:top="1134" w:right="1134" w:bottom="1134" w:left="1134" w:header="567" w:footer="56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4E45DB">
      <w:r>
        <w:separator/>
      </w:r>
    </w:p>
  </w:endnote>
  <w:endnote w:type="continuationSeparator" w:id="0">
    <w:p w:rsidR="00000000" w:rsidRDefault="004E45DB">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Dutch (scalable)">
    <w:panose1 w:val="00000000000000000000"/>
    <w:charset w:val="00"/>
    <w:family w:val="roman"/>
    <w:notTrueType/>
    <w:pitch w:val="variable"/>
    <w:sig w:usb0="00000003" w:usb1="00000000" w:usb2="00000000" w:usb3="00000000" w:csb0="00000001" w:csb1="00000000"/>
  </w:font>
  <w:font w:name="Swiss (scalable)">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wiss">
    <w:panose1 w:val="00000000000000000000"/>
    <w:charset w:val="00"/>
    <w:family w:val="swiss"/>
    <w:notTrueType/>
    <w:pitch w:val="variable"/>
    <w:sig w:usb0="00000003" w:usb1="00000000" w:usb2="00000000" w:usb3="00000000" w:csb0="00000001" w:csb1="00000000"/>
  </w:font>
  <w:font w:name="gothicPS">
    <w:panose1 w:val="00000000000000000000"/>
    <w:charset w:val="00"/>
    <w:family w:val="moder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wiss outline+shadow">
    <w:panose1 w:val="00000000000000000000"/>
    <w:charset w:val="00"/>
    <w:family w:val="swiss"/>
    <w:notTrueType/>
    <w:pitch w:val="variable"/>
    <w:sig w:usb0="00000003" w:usb1="00000000" w:usb2="00000000" w:usb3="00000000" w:csb0="00000001" w:csb1="00000000"/>
  </w:font>
  <w:font w:name="Swiss shad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5DB">
    <w:pPr>
      <w:pStyle w:val="Voettekst"/>
      <w:jc w:val="center"/>
      <w:rPr>
        <w:rFonts w:ascii="Swiss" w:hAnsi="Swiss"/>
        <w:b/>
      </w:rPr>
    </w:pPr>
    <w:r>
      <w:rPr>
        <w:rFonts w:ascii="Swiss" w:hAnsi="Swiss"/>
        <w:b/>
      </w:rPr>
      <w:fldChar w:fldCharType="begin"/>
    </w:r>
    <w:r>
      <w:rPr>
        <w:rFonts w:ascii="Swiss" w:hAnsi="Swiss"/>
        <w:b/>
      </w:rPr>
      <w:instrText>PAGE</w:instrText>
    </w:r>
    <w:r>
      <w:rPr>
        <w:rFonts w:ascii="Swiss" w:hAnsi="Swiss"/>
        <w:b/>
      </w:rPr>
      <w:fldChar w:fldCharType="separate"/>
    </w:r>
    <w:r>
      <w:rPr>
        <w:rFonts w:ascii="Swiss" w:hAnsi="Swiss"/>
        <w:b/>
      </w:rPr>
      <w:t>1</w:t>
    </w:r>
    <w:r>
      <w:rPr>
        <w:rFonts w:ascii="Swiss" w:hAnsi="Swiss"/>
        <w:b/>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5DB">
    <w:pPr>
      <w:pStyle w:val="Voettekst"/>
      <w:jc w:val="center"/>
      <w:rPr>
        <w:rFonts w:ascii="Swiss" w:hAnsi="Swiss"/>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5DB">
    <w:pPr>
      <w:pStyle w:val="Voettekst"/>
      <w:jc w:val="center"/>
      <w:rPr>
        <w:rFonts w:ascii="Swiss" w:hAnsi="Swiss"/>
        <w:b/>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5DB">
    <w:pPr>
      <w:pStyle w:val="Voettekst"/>
      <w:jc w:val="center"/>
      <w:rPr>
        <w:rFonts w:ascii="Swiss" w:hAnsi="Swiss"/>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4E45DB">
      <w:r>
        <w:separator/>
      </w:r>
    </w:p>
  </w:footnote>
  <w:footnote w:type="continuationSeparator" w:id="0">
    <w:p w:rsidR="00000000" w:rsidRDefault="004E45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5DB">
    <w:pPr>
      <w:pStyle w:val="Koptekst"/>
      <w:pBdr>
        <w:bottom w:val="single" w:sz="6" w:space="1" w:color="auto"/>
        <w:between w:val="single" w:sz="6" w:space="1" w:color="auto"/>
      </w:pBdr>
      <w:tabs>
        <w:tab w:val="right" w:pos="6663"/>
      </w:tabs>
      <w:rPr>
        <w:rFonts w:ascii="Swiss" w:hAnsi="Swiss"/>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5DB">
    <w:pPr>
      <w:framePr w:w="6237" w:hSpace="181" w:wrap="notBeside" w:vAnchor="text" w:hAnchor="text" w:y="472"/>
      <w:shd w:val="pct20" w:color="auto" w:fill="auto"/>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237"/>
      </w:tabs>
      <w:spacing w:after="480"/>
      <w:rPr>
        <w:b/>
        <w:i/>
        <w:sz w:val="16"/>
        <w:szCs w:val="16"/>
      </w:rPr>
    </w:pPr>
    <w:r>
      <w:rPr>
        <w:b/>
        <w:i/>
        <w:sz w:val="16"/>
        <w:szCs w:val="16"/>
      </w:rPr>
      <w:tab/>
      <w:t>September  1993</w:t>
    </w:r>
  </w:p>
  <w:p w:rsidR="00000000" w:rsidRDefault="004E45DB">
    <w:pPr>
      <w:framePr w:w="6237" w:hSpace="181" w:wrap="notBeside" w:vAnchor="text" w:hAnchor="text" w:y="472"/>
      <w:tabs>
        <w:tab w:val="center" w:pos="3119"/>
        <w:tab w:val="right" w:pos="6237"/>
      </w:tabs>
      <w:rPr>
        <w:b/>
        <w:i/>
        <w:sz w:val="16"/>
        <w:szCs w:val="16"/>
      </w:rPr>
    </w:pPr>
  </w:p>
  <w:p w:rsidR="00000000" w:rsidRDefault="004E45DB">
    <w:pPr>
      <w:framePr w:w="567" w:hSpace="181" w:wrap="notBeside" w:vAnchor="page" w:hAnchor="text" w:xAlign="center" w:y="965"/>
      <w:jc w:val="center"/>
      <w:rPr>
        <w:b/>
        <w:sz w:val="36"/>
        <w:szCs w:val="36"/>
      </w:rPr>
    </w:pPr>
    <w:r>
      <w:rPr>
        <w:b/>
        <w:sz w:val="36"/>
        <w:szCs w:val="36"/>
      </w:rPr>
      <w:fldChar w:fldCharType="begin"/>
    </w:r>
    <w:r>
      <w:rPr>
        <w:b/>
        <w:sz w:val="36"/>
        <w:szCs w:val="36"/>
      </w:rPr>
      <w:instrText>page</w:instrText>
    </w:r>
    <w:r>
      <w:rPr>
        <w:b/>
        <w:sz w:val="36"/>
        <w:szCs w:val="36"/>
      </w:rPr>
      <w:fldChar w:fldCharType="separate"/>
    </w:r>
    <w:r>
      <w:rPr>
        <w:b/>
        <w:noProof/>
        <w:sz w:val="36"/>
        <w:szCs w:val="36"/>
      </w:rPr>
      <w:t>3</w:t>
    </w:r>
    <w:r>
      <w:rPr>
        <w:b/>
        <w:sz w:val="36"/>
        <w:szCs w:val="36"/>
      </w:rPr>
      <w:fldChar w:fldCharType="end"/>
    </w:r>
  </w:p>
  <w:p w:rsidR="00000000" w:rsidRDefault="004E45DB">
    <w:pPr>
      <w:framePr w:wrap="notBeside" w:vAnchor="text" w:hAnchor="text" w:y="1"/>
      <w:spacing w:before="240"/>
      <w:rPr>
        <w:rFonts w:ascii="Helv" w:hAnsi="Helv"/>
        <w:i/>
        <w:sz w:val="16"/>
        <w:szCs w:val="16"/>
      </w:rPr>
    </w:pPr>
    <w:r>
      <w:rPr>
        <w:rFonts w:ascii="Helv" w:hAnsi="Helv"/>
        <w:i/>
        <w:noProof/>
        <w:sz w:val="16"/>
        <w:szCs w:val="16"/>
      </w:rPr>
      <w:drawing>
        <wp:inline distT="0" distB="0" distL="0" distR="0">
          <wp:extent cx="552450" cy="4000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552450" cy="40005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E45DB">
    <w:pPr>
      <w:framePr w:w="6237" w:hSpace="181" w:wrap="notBeside" w:vAnchor="text" w:hAnchor="text" w:y="472"/>
      <w:shd w:val="pct20" w:color="auto" w:fill="auto"/>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6237"/>
      </w:tabs>
      <w:spacing w:after="480"/>
      <w:rPr>
        <w:b/>
        <w:i/>
        <w:sz w:val="16"/>
        <w:szCs w:val="16"/>
      </w:rPr>
    </w:pPr>
    <w:r>
      <w:rPr>
        <w:b/>
        <w:i/>
        <w:sz w:val="16"/>
        <w:szCs w:val="16"/>
      </w:rPr>
      <w:tab/>
      <w:t>September  1993</w:t>
    </w:r>
  </w:p>
  <w:p w:rsidR="00000000" w:rsidRDefault="004E45DB">
    <w:pPr>
      <w:framePr w:w="6237" w:hSpace="181" w:wrap="notBeside" w:vAnchor="text" w:hAnchor="text" w:y="472"/>
      <w:tabs>
        <w:tab w:val="center" w:pos="3119"/>
        <w:tab w:val="right" w:pos="6237"/>
      </w:tabs>
      <w:rPr>
        <w:b/>
        <w:i/>
        <w:sz w:val="16"/>
        <w:szCs w:val="16"/>
      </w:rPr>
    </w:pPr>
  </w:p>
  <w:p w:rsidR="00000000" w:rsidRDefault="004E45DB">
    <w:pPr>
      <w:framePr w:w="567" w:hSpace="181" w:wrap="notBeside" w:vAnchor="page" w:hAnchor="text" w:xAlign="center" w:y="965"/>
      <w:jc w:val="center"/>
      <w:rPr>
        <w:b/>
        <w:sz w:val="36"/>
        <w:szCs w:val="36"/>
      </w:rPr>
    </w:pPr>
    <w:r>
      <w:rPr>
        <w:b/>
        <w:sz w:val="36"/>
        <w:szCs w:val="36"/>
      </w:rPr>
      <w:fldChar w:fldCharType="begin"/>
    </w:r>
    <w:r>
      <w:rPr>
        <w:b/>
        <w:sz w:val="36"/>
        <w:szCs w:val="36"/>
      </w:rPr>
      <w:instrText>page</w:instrText>
    </w:r>
    <w:r>
      <w:rPr>
        <w:b/>
        <w:sz w:val="36"/>
        <w:szCs w:val="36"/>
      </w:rPr>
      <w:fldChar w:fldCharType="separate"/>
    </w:r>
    <w:r>
      <w:rPr>
        <w:b/>
        <w:noProof/>
        <w:sz w:val="36"/>
        <w:szCs w:val="36"/>
      </w:rPr>
      <w:t>20</w:t>
    </w:r>
    <w:r>
      <w:rPr>
        <w:b/>
        <w:sz w:val="36"/>
        <w:szCs w:val="36"/>
      </w:rPr>
      <w:fldChar w:fldCharType="end"/>
    </w:r>
  </w:p>
  <w:p w:rsidR="00000000" w:rsidRDefault="004E45DB">
    <w:pPr>
      <w:framePr w:wrap="notBeside" w:vAnchor="text" w:hAnchor="text" w:y="1"/>
      <w:spacing w:before="240"/>
      <w:rPr>
        <w:rFonts w:ascii="Helv" w:hAnsi="Helv"/>
        <w:i/>
        <w:sz w:val="16"/>
        <w:szCs w:val="16"/>
      </w:rPr>
    </w:pPr>
    <w:r>
      <w:rPr>
        <w:rFonts w:ascii="Helv" w:hAnsi="Helv"/>
        <w:i/>
        <w:noProof/>
        <w:sz w:val="16"/>
        <w:szCs w:val="16"/>
      </w:rPr>
      <w:drawing>
        <wp:inline distT="0" distB="0" distL="0" distR="0">
          <wp:extent cx="552450" cy="4000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552450" cy="4000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mirrorMargins/>
  <w:hideSpellingErrors/>
  <w:hideGrammaticalErrors/>
  <w:attachedTemplate r:id="rId1"/>
  <w:defaultTabStop w:val="720"/>
  <w:doNotHyphenateCaps/>
  <w:drawingGridHorizontalSpacing w:val="120"/>
  <w:drawingGridVerticalSpacing w:val="120"/>
  <w:displayVerticalDrawingGridEvery w:val="0"/>
  <w:doNotUseMarginsForDrawingGridOrigin/>
  <w:characterSpacingControl w:val="doNotCompress"/>
  <w:footnotePr>
    <w:numRestart w:val="eachSect"/>
    <w:footnote w:id="-1"/>
    <w:footnote w:id="0"/>
  </w:footnotePr>
  <w:endnotePr>
    <w:endnote w:id="-1"/>
    <w:endnote w:id="0"/>
  </w:endnotePr>
  <w:compat/>
  <w:rsids>
    <w:rsidRoot w:val="004E45DB"/>
    <w:rsid w:val="004E45D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Dutch (scalable)" w:hAnsi="Dutch (scalable)" w:cs="Dutch (scalable)"/>
      <w:sz w:val="24"/>
    </w:rPr>
  </w:style>
  <w:style w:type="paragraph" w:styleId="Kop1">
    <w:name w:val="heading 1"/>
    <w:basedOn w:val="Standaard"/>
    <w:qFormat/>
    <w:pPr>
      <w:outlineLvl w:val="0"/>
    </w:pPr>
    <w:rPr>
      <w:rFonts w:ascii="Swiss (scalable)" w:hAnsi="Swiss (scalable)" w:cs="Swiss (scalable)"/>
      <w:sz w:val="28"/>
    </w:rPr>
  </w:style>
  <w:style w:type="paragraph" w:styleId="Kop2">
    <w:name w:val="heading 2"/>
    <w:basedOn w:val="Kop1"/>
    <w:qFormat/>
    <w:pPr>
      <w:spacing w:after="240"/>
      <w:outlineLvl w:val="1"/>
    </w:pPr>
    <w:rPr>
      <w:b/>
      <w:sz w:val="18"/>
    </w:rPr>
  </w:style>
  <w:style w:type="paragraph" w:styleId="Kop3">
    <w:name w:val="heading 3"/>
    <w:basedOn w:val="Kop2"/>
    <w:qFormat/>
    <w:pPr>
      <w:spacing w:after="0"/>
      <w:outlineLvl w:val="2"/>
    </w:pPr>
    <w:rPr>
      <w:b w:val="0"/>
      <w:i/>
    </w:rPr>
  </w:style>
  <w:style w:type="paragraph" w:styleId="Kop4">
    <w:name w:val="heading 4"/>
    <w:basedOn w:val="Kop3"/>
    <w:qFormat/>
    <w:pPr>
      <w:outlineLvl w:val="3"/>
    </w:pPr>
    <w:rPr>
      <w:i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basedOn w:val="Inhopg3"/>
    <w:pPr>
      <w:spacing w:line="360" w:lineRule="atLeast"/>
      <w:ind w:hanging="1440"/>
    </w:pPr>
  </w:style>
  <w:style w:type="paragraph" w:styleId="Inhopg3">
    <w:name w:val="toc 3"/>
    <w:basedOn w:val="Inhopg2"/>
    <w:pPr>
      <w:ind w:left="2404" w:hanging="1441"/>
    </w:pPr>
    <w:rPr>
      <w:sz w:val="18"/>
    </w:rPr>
  </w:style>
  <w:style w:type="paragraph" w:styleId="Inhopg2">
    <w:name w:val="toc 2"/>
    <w:basedOn w:val="Inhopg1"/>
    <w:pPr>
      <w:tabs>
        <w:tab w:val="left" w:pos="2404"/>
        <w:tab w:val="right" w:pos="9639"/>
      </w:tabs>
      <w:ind w:left="720" w:right="993"/>
    </w:pPr>
    <w:rPr>
      <w:i/>
      <w:sz w:val="14"/>
    </w:rPr>
  </w:style>
  <w:style w:type="paragraph" w:styleId="Inhopg1">
    <w:name w:val="toc 1"/>
    <w:basedOn w:val="Normaalklein"/>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leader="dot" w:pos="6096"/>
      </w:tabs>
    </w:pPr>
    <w:rPr>
      <w:rFonts w:ascii="Tms Rmn" w:hAnsi="Tms Rmn" w:cs="Tms Rmn"/>
      <w:sz w:val="20"/>
    </w:rPr>
  </w:style>
  <w:style w:type="paragraph" w:styleId="Voettekst">
    <w:name w:val="footer"/>
    <w:basedOn w:val="Standaard"/>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819"/>
        <w:tab w:val="right" w:pos="9071"/>
      </w:tabs>
    </w:pPr>
  </w:style>
  <w:style w:type="paragraph" w:styleId="Koptekst">
    <w:name w:val="header"/>
    <w:basedOn w:val="Standaard"/>
    <w:p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819"/>
        <w:tab w:val="right" w:pos="9071"/>
      </w:tabs>
    </w:pPr>
  </w:style>
  <w:style w:type="paragraph" w:styleId="Voetnoottekst">
    <w:name w:val="footnote text"/>
    <w:basedOn w:val="Normaalklein"/>
    <w:pPr>
      <w:tabs>
        <w:tab w:val="clear" w:pos="5040"/>
      </w:tabs>
      <w:spacing w:before="120"/>
      <w:ind w:left="1684" w:hanging="720"/>
      <w:jc w:val="center"/>
    </w:pPr>
  </w:style>
  <w:style w:type="paragraph" w:styleId="Standaardinspringing">
    <w:name w:val="Normal Indent"/>
    <w:basedOn w:val="Standaard"/>
    <w:pPr>
      <w:ind w:left="567"/>
    </w:pPr>
  </w:style>
  <w:style w:type="paragraph" w:customStyle="1" w:styleId="Agendatekst">
    <w:name w:val="Agendatekst"/>
    <w:basedOn w:val="Standaard"/>
    <w:pPr>
      <w:tabs>
        <w:tab w:val="left" w:pos="1008"/>
        <w:tab w:val="left" w:pos="2016"/>
        <w:tab w:val="left" w:pos="3024"/>
        <w:tab w:val="left" w:pos="4032"/>
      </w:tabs>
      <w:spacing w:after="120"/>
    </w:pPr>
    <w:rPr>
      <w:b/>
    </w:rPr>
  </w:style>
  <w:style w:type="paragraph" w:customStyle="1" w:styleId="Normaalklein">
    <w:name w:val="Normaal klein"/>
    <w:basedOn w:val="Standaard"/>
    <w:rPr>
      <w:sz w:val="16"/>
    </w:rPr>
  </w:style>
  <w:style w:type="paragraph" w:styleId="Lijst2">
    <w:name w:val="List 2"/>
    <w:basedOn w:val="Lijst1"/>
    <w:pPr>
      <w:keepNext/>
      <w:tabs>
        <w:tab w:val="left" w:pos="360"/>
        <w:tab w:val="left" w:pos="720"/>
        <w:tab w:val="left" w:pos="2404"/>
      </w:tabs>
      <w:ind w:left="766" w:hanging="357"/>
    </w:pPr>
  </w:style>
  <w:style w:type="paragraph" w:customStyle="1" w:styleId="Lijst1">
    <w:name w:val="Lijst 1"/>
    <w:basedOn w:val="Standaard"/>
    <w:pPr>
      <w:tabs>
        <w:tab w:val="left" w:pos="1135"/>
      </w:tabs>
      <w:ind w:left="1134" w:hanging="1134"/>
    </w:pPr>
  </w:style>
  <w:style w:type="paragraph" w:styleId="Lijst3">
    <w:name w:val="List 3"/>
    <w:basedOn w:val="Lijst2"/>
    <w:pPr>
      <w:tabs>
        <w:tab w:val="left" w:pos="1080"/>
      </w:tabs>
      <w:ind w:left="1123"/>
    </w:pPr>
  </w:style>
  <w:style w:type="paragraph" w:styleId="Lijst4">
    <w:name w:val="List 4"/>
    <w:basedOn w:val="Lijst3"/>
    <w:pPr>
      <w:tabs>
        <w:tab w:val="left" w:pos="3844"/>
      </w:tabs>
      <w:ind w:left="3845" w:hanging="720"/>
    </w:pPr>
  </w:style>
  <w:style w:type="paragraph" w:customStyle="1" w:styleId="Schrijver">
    <w:name w:val="Schrijver"/>
    <w:basedOn w:val="Normaalklein"/>
    <w:pPr>
      <w:keepLines/>
      <w:spacing w:after="240"/>
      <w:jc w:val="right"/>
    </w:pPr>
  </w:style>
  <w:style w:type="paragraph" w:customStyle="1" w:styleId="Stukken">
    <w:name w:val="Stukken"/>
    <w:basedOn w:val="Standaard"/>
    <w:pPr>
      <w:tabs>
        <w:tab w:val="left" w:pos="142"/>
      </w:tabs>
      <w:ind w:left="567" w:hanging="567"/>
    </w:pPr>
  </w:style>
  <w:style w:type="paragraph" w:customStyle="1" w:styleId="Agendadatum">
    <w:name w:val="Agendadatum"/>
    <w:basedOn w:val="Standaard"/>
    <w:pPr>
      <w:tabs>
        <w:tab w:val="left" w:pos="840"/>
        <w:tab w:val="left" w:pos="1680"/>
        <w:tab w:val="left" w:pos="2520"/>
        <w:tab w:val="left" w:pos="3360"/>
        <w:tab w:val="left" w:pos="4200"/>
      </w:tabs>
    </w:pPr>
    <w:rPr>
      <w:rFonts w:ascii="Swiss (scalable)" w:hAnsi="Swiss (scalable)" w:cs="Swiss (scalable)"/>
      <w:b/>
      <w:i/>
    </w:rPr>
  </w:style>
  <w:style w:type="paragraph" w:customStyle="1" w:styleId="Opening">
    <w:name w:val="Opening"/>
    <w:basedOn w:val="Standaard"/>
    <w:pPr>
      <w:spacing w:after="240"/>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wmf"/><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oleObject" Target="embeddings/oleObject1.bin"/><Relationship Id="rId10" Type="http://schemas.openxmlformats.org/officeDocument/2006/relationships/image" Target="media/image2.wmf"/><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TEKEN\WINWORD\REGEL18.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REGEL18</Template>
  <TotalTime>3</TotalTime>
  <Pages>20</Pages>
  <Words>3104</Words>
  <Characters>17078</Characters>
  <Application>Microsoft Office Word</Application>
  <DocSecurity>0</DocSecurity>
  <Lines>142</Lines>
  <Paragraphs>40</Paragraphs>
  <ScaleCrop>false</ScaleCrop>
  <Company/>
  <LinksUpToDate>false</LinksUpToDate>
  <CharactersWithSpaces>20142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subject>	</dc:subject>
  <dc:creator>_x0001__x0017__x0001__x0018__x0001__x0019__x0001_Leeuwen_x0005_RG</dc:creator>
  <cp:keywords>_x0001__x0011__x0001__x0017__x0001__x0018__x0001__x0019__x0001_</cp:keywords>
  <dc:description>_x0011_</dc:description>
  <cp:lastModifiedBy>Ed</cp:lastModifiedBy>
  <cp:revision>2</cp:revision>
  <cp:lastPrinted>1993-09-02T19:06:00Z</cp:lastPrinted>
  <dcterms:created xsi:type="dcterms:W3CDTF">2013-12-22T12:06:00Z</dcterms:created>
  <dcterms:modified xsi:type="dcterms:W3CDTF">2013-12-22T12:06:00Z</dcterms:modified>
</cp:coreProperties>
</file>